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2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1"/>
        <w:gridCol w:w="3777"/>
      </w:tblGrid>
      <w:tr w:rsidR="00ED3D52" w14:paraId="1040B837" w14:textId="77777777" w:rsidTr="00ED3D52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1DC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ED3D52" w14:paraId="564E969D" w14:textId="77777777" w:rsidTr="00ED3D52">
        <w:tblPrEx>
          <w:tblBorders>
            <w:insideH w:val="none" w:sz="0" w:space="0" w:color="auto"/>
          </w:tblBorders>
        </w:tblPrEx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7DEAA" w14:textId="7777777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  <w:p w14:paraId="6355DA93" w14:textId="365D9CDC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 </w:t>
            </w: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Приморский край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AF29CB" w14:textId="1BE6F89B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Надеждинский муниципальный район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33C45" w14:textId="080E4D6F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______________________________________________________________,</w:t>
            </w:r>
          </w:p>
          <w:p w14:paraId="707838B6" w14:textId="760D3D13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N кадастрового квартала (нескольких смежных кадастровых кварталов) </w:t>
            </w:r>
            <w:hyperlink w:anchor="P220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25:10:011150, 25:10:011180, 25:10:080001, 25:10:180002, 25:10:180003, 25:10:210001, 25:10:250001</w:t>
            </w:r>
          </w:p>
          <w:p w14:paraId="4F249A46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(Иные сведения, позволяющие определить местоположение территории, на которой</w:t>
            </w:r>
          </w:p>
          <w:p w14:paraId="4A3F540F" w14:textId="77777777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14:paraId="7A889B1D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комплексные кадастровые работы </w:t>
            </w:r>
            <w:hyperlink w:anchor="P221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7AEE7A" w14:textId="0B1BACFE" w:rsidR="00ED3D52" w:rsidRPr="00576DF0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30.01.2025 № 321-20-2025-002 филиалом ППК «</w:t>
            </w:r>
            <w:proofErr w:type="spellStart"/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Роскадастр</w:t>
            </w:r>
            <w:proofErr w:type="spellEnd"/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» по Приморскому краю выполняются комплексные кадастровые работы.</w:t>
            </w:r>
          </w:p>
          <w:p w14:paraId="3215E809" w14:textId="7FAABF54" w:rsid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14:paraId="633840E1" w14:textId="65AC49B4" w:rsidR="00576DF0" w:rsidRPr="00586FB4" w:rsidRDefault="00576DF0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692481, Приморский край, Надеждинский район, с. Вольно-Надеждинское, ул. </w:t>
            </w:r>
            <w:r w:rsidR="00E6514F">
              <w:rPr>
                <w:rFonts w:ascii="Times New Roman" w:hAnsi="Times New Roman" w:cs="Times New Roman"/>
                <w:sz w:val="24"/>
                <w:szCs w:val="24"/>
              </w:rPr>
              <w:t>Пушкина, 59 «</w:t>
            </w:r>
            <w:r w:rsidR="001E3FED">
              <w:rPr>
                <w:rFonts w:ascii="Times New Roman" w:hAnsi="Times New Roman" w:cs="Times New Roman"/>
                <w:sz w:val="24"/>
                <w:szCs w:val="24"/>
              </w:rPr>
              <w:t xml:space="preserve">А», </w:t>
            </w:r>
            <w:proofErr w:type="spellStart"/>
            <w:r w:rsidR="001E3FE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1E3F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6FB4" w:rsidRPr="00F845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86F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86FB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586F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6FB4" w:rsidRPr="00F84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6FB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14:paraId="0D73824E" w14:textId="77777777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14:paraId="235AA66E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(Адрес работы согласительной комиссии)</w:t>
            </w:r>
          </w:p>
          <w:p w14:paraId="67AF975C" w14:textId="77777777" w:rsidR="00ED3D52" w:rsidRPr="00ED3D52" w:rsidRDefault="00ED3D52" w:rsidP="00ED3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или на официальных сайтах в информационно-телекоммуникационной сети "Интернет":</w:t>
            </w:r>
          </w:p>
        </w:tc>
      </w:tr>
      <w:tr w:rsidR="00ED3D52" w14:paraId="271CFDA1" w14:textId="77777777" w:rsidTr="00ED3D52">
        <w:tblPrEx>
          <w:tblBorders>
            <w:insideH w:val="none" w:sz="0" w:space="0" w:color="auto"/>
          </w:tblBorders>
        </w:tblPrEx>
        <w:tc>
          <w:tcPr>
            <w:tcW w:w="58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4D7FC" w14:textId="1D544B73" w:rsidR="00ED3D52" w:rsidRPr="001E3FED" w:rsidRDefault="001E3FED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3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1E3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Надединского</w:t>
            </w:r>
            <w:proofErr w:type="spellEnd"/>
            <w:r w:rsidRPr="001E3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</w:t>
            </w:r>
          </w:p>
          <w:p w14:paraId="0F0E94F3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(Наименование заказчика комплексных кадастровых работ)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4DCCF" w14:textId="0406D334" w:rsidR="00ED3D52" w:rsidRPr="00D27FF3" w:rsidRDefault="00931695" w:rsidP="00ED3D52">
            <w:pPr>
              <w:pStyle w:val="ConsPlusNormal"/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</w:pPr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https</w:t>
            </w:r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://</w:t>
            </w:r>
            <w:proofErr w:type="spellStart"/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nadezhdinsky</w:t>
            </w:r>
            <w:proofErr w:type="spellEnd"/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gosuslugi</w:t>
            </w:r>
            <w:proofErr w:type="spellEnd"/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spravochnik</w:t>
            </w:r>
            <w:proofErr w:type="spellEnd"/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novosti</w:t>
            </w:r>
            <w:proofErr w:type="spellEnd"/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-</w:t>
            </w:r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v</w:t>
            </w:r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-</w:t>
            </w:r>
            <w:proofErr w:type="spellStart"/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sfere</w:t>
            </w:r>
            <w:proofErr w:type="spellEnd"/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-</w:t>
            </w:r>
            <w:proofErr w:type="spellStart"/>
            <w:r w:rsidRPr="00931695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gradostroitelstva</w:t>
            </w:r>
            <w:proofErr w:type="spellEnd"/>
            <w:r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/</w:t>
            </w:r>
            <w:r w:rsidR="001E3FED" w:rsidRPr="00D27FF3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 xml:space="preserve">                                                                                                   </w:t>
            </w:r>
          </w:p>
          <w:p w14:paraId="4747C352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(Адрес сайта)</w:t>
            </w:r>
          </w:p>
        </w:tc>
      </w:tr>
      <w:tr w:rsidR="00ED3D52" w14:paraId="65A6AC50" w14:textId="77777777" w:rsidTr="00ED3D52">
        <w:tblPrEx>
          <w:tblBorders>
            <w:insideH w:val="none" w:sz="0" w:space="0" w:color="auto"/>
          </w:tblBorders>
        </w:tblPrEx>
        <w:tc>
          <w:tcPr>
            <w:tcW w:w="58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3ABEFD" w14:textId="18B68D13" w:rsidR="00ED3D52" w:rsidRPr="001E3FED" w:rsidRDefault="001E3FED" w:rsidP="001E3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3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Министерство земельных и имущественных отношений Приморского края</w:t>
            </w:r>
          </w:p>
          <w:p w14:paraId="4EBDBDE9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EEDC84" w14:textId="7274C43E" w:rsidR="00D27FF3" w:rsidRPr="00D27FF3" w:rsidRDefault="00D27FF3" w:rsidP="00ED3D52">
            <w:pPr>
              <w:pStyle w:val="ConsPlusNormal"/>
              <w:jc w:val="center"/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</w:pPr>
            <w:hyperlink r:id="rId4" w:history="1">
              <w:r w:rsidRPr="00D27FF3">
                <w:rPr>
                  <w:rFonts w:ascii="Times New Roman" w:eastAsiaTheme="majorEastAsia" w:hAnsi="Times New Roman" w:cs="Times New Roman"/>
                  <w:sz w:val="26"/>
                  <w:szCs w:val="26"/>
                  <w:u w:val="single"/>
                  <w:lang w:val="en-US"/>
                </w:rPr>
                <w:t>https://primorsky.ru/authorities/executive-agencies/departments/property/kompleksnye-kadastrovye-raboty.php?sphrase_id=6556389</w:t>
              </w:r>
            </w:hyperlink>
          </w:p>
          <w:p w14:paraId="7D9559E5" w14:textId="5E723F2F" w:rsidR="00ED3D52" w:rsidRPr="00D27FF3" w:rsidRDefault="00ED3D52" w:rsidP="00ED3D52">
            <w:pPr>
              <w:pStyle w:val="ConsPlusNormal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u w:val="single"/>
                <w:lang w:val="en-US"/>
              </w:rPr>
            </w:pPr>
            <w:r w:rsidRPr="00D27FF3">
              <w:rPr>
                <w:rFonts w:ascii="Times New Roman" w:eastAsiaTheme="majorEastAsia" w:hAnsi="Times New Roman" w:cs="Times New Roman"/>
                <w:sz w:val="24"/>
                <w:szCs w:val="24"/>
                <w:u w:val="single"/>
                <w:lang w:val="en-US"/>
              </w:rPr>
              <w:t>(Адрес сайта)</w:t>
            </w:r>
          </w:p>
        </w:tc>
      </w:tr>
      <w:tr w:rsidR="00ED3D52" w14:paraId="7D4C80DA" w14:textId="77777777" w:rsidTr="00ED3D52">
        <w:tblPrEx>
          <w:tblBorders>
            <w:insideH w:val="none" w:sz="0" w:space="0" w:color="auto"/>
          </w:tblBorders>
        </w:tblPrEx>
        <w:tc>
          <w:tcPr>
            <w:tcW w:w="58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D584C" w14:textId="2DF9E44B" w:rsidR="00ED3D52" w:rsidRPr="00ED3D52" w:rsidRDefault="00586FB4" w:rsidP="00586F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Управление Росреестра по Приморскому краю</w:t>
            </w:r>
          </w:p>
          <w:p w14:paraId="54A13047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кадастрового учета)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5F75F" w14:textId="56F3DA76" w:rsidR="00ED3D52" w:rsidRPr="00586FB4" w:rsidRDefault="00586FB4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FB4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586FB4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www</w:t>
            </w:r>
            <w:r w:rsidRPr="00586FB4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Pr="00586FB4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rosreestr</w:t>
            </w:r>
            <w:proofErr w:type="spellEnd"/>
            <w:r w:rsidRPr="00586F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Pr="00586FB4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="00ED3D52" w:rsidRPr="00586FB4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  <w:p w14:paraId="33AFE0B6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(Адрес сайта)</w:t>
            </w:r>
          </w:p>
        </w:tc>
      </w:tr>
      <w:tr w:rsidR="00ED3D52" w14:paraId="4D22F9EB" w14:textId="77777777" w:rsidTr="00ED3D52">
        <w:tblPrEx>
          <w:tblBorders>
            <w:insideH w:val="none" w:sz="0" w:space="0" w:color="auto"/>
          </w:tblBorders>
        </w:tblPrEx>
        <w:tc>
          <w:tcPr>
            <w:tcW w:w="9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74B7" w14:textId="77B8503E" w:rsidR="00D75D79" w:rsidRPr="00D27FF3" w:rsidRDefault="00ED3D52" w:rsidP="009316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 </w:t>
            </w:r>
            <w:r w:rsidR="00931695" w:rsidRPr="00931695">
              <w:rPr>
                <w:rFonts w:ascii="Times New Roman" w:hAnsi="Times New Roman" w:cs="Times New Roman"/>
                <w:sz w:val="24"/>
                <w:szCs w:val="24"/>
              </w:rPr>
              <w:t>25:10:011150, 25:10:011180, 25:10:080001, 25:10:180002, 25:10:180003, 25:10:210001, 25:10:250001</w:t>
            </w:r>
          </w:p>
          <w:p w14:paraId="002A6F9B" w14:textId="77083A7D" w:rsidR="00931695" w:rsidRDefault="00ED3D52" w:rsidP="009316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состоится по адресу: 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692481, Приморский край, Надеждинский район, с. Вольно-Надеждинское, ул. Пушкина, 59 «А», </w:t>
            </w:r>
            <w:proofErr w:type="spellStart"/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</w:t>
            </w:r>
            <w:proofErr w:type="spellEnd"/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22</w:t>
            </w:r>
          </w:p>
          <w:p w14:paraId="6EBDB250" w14:textId="77777777" w:rsidR="00D27FF3" w:rsidRPr="00D27FF3" w:rsidRDefault="00D27FF3" w:rsidP="009316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72BA5A3" w14:textId="7C41A41A" w:rsidR="00ED3D52" w:rsidRPr="00D27FF3" w:rsidRDefault="00ED3D52" w:rsidP="00ED3D5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="009414FC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  <w:r w:rsidR="00931695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  <w:r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 </w:t>
            </w:r>
            <w:r w:rsidR="00931695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октября 2025</w:t>
            </w:r>
            <w:r w:rsidR="00586FB4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в </w:t>
            </w:r>
            <w:r w:rsidR="00586FB4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  <w:r w:rsidR="00931695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</w:t>
            </w:r>
            <w:r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 </w:t>
            </w:r>
            <w:r w:rsidR="00931695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</w:t>
            </w:r>
            <w:r w:rsidR="00586FB4"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</w:t>
            </w:r>
            <w:r w:rsidRPr="00D2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минут.</w:t>
            </w:r>
          </w:p>
          <w:p w14:paraId="5ABFD2ED" w14:textId="77777777" w:rsidR="00D27FF3" w:rsidRDefault="00D27FF3" w:rsidP="00D27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564CC" w14:textId="77777777" w:rsidR="00D27FF3" w:rsidRDefault="00D27FF3" w:rsidP="00D27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26FE9" w14:textId="383C1E27" w:rsidR="00351B58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</w:t>
            </w:r>
            <w:r w:rsidR="0035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351B58" w:rsidRPr="0035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предварительно записавшись по телефону</w:t>
            </w:r>
            <w:r w:rsidR="0035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07E24CC" w14:textId="0A69FD1C" w:rsidR="00ED3D52" w:rsidRPr="00586FB4" w:rsidRDefault="00351B58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 (42334) 2-41-71 (приемная)</w:t>
            </w:r>
          </w:p>
          <w:p w14:paraId="248F4870" w14:textId="77777777" w:rsidR="00586FB4" w:rsidRDefault="00586FB4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83FF" w14:textId="13AE661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14:paraId="105CBFC4" w14:textId="27141180" w:rsidR="00ED3D52" w:rsidRDefault="00ED3D52" w:rsidP="00ED3D52">
            <w:pPr>
              <w:pStyle w:val="ConsPlusNormal"/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с "</w:t>
            </w:r>
            <w:r w:rsidR="0093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93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2025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г. по "</w:t>
            </w:r>
            <w:r w:rsidR="00941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93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93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октября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2025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hyperlink w:anchor="P225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4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26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  <w:p w14:paraId="617DE757" w14:textId="77777777" w:rsidR="00931695" w:rsidRPr="00ED3D52" w:rsidRDefault="00931695" w:rsidP="00ED3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57E4B" w14:textId="7777777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Возражения оформляются в соответствии с </w:t>
            </w:r>
            <w:hyperlink r:id="rId5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частью 15 статьи 42.10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221-ФЗ "О государственном кадастре недвижимости" </w:t>
            </w:r>
            <w:hyperlink w:anchor="P227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14:paraId="0C3AF704" w14:textId="7777777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3090018E" w14:textId="77777777" w:rsidR="00FB32D1" w:rsidRDefault="00FB32D1" w:rsidP="004D39B8">
      <w:pPr>
        <w:pStyle w:val="ConsPlusNormal"/>
        <w:jc w:val="both"/>
      </w:pPr>
    </w:p>
    <w:sectPr w:rsidR="00FB32D1" w:rsidSect="004D39B8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A5"/>
    <w:rsid w:val="001249CD"/>
    <w:rsid w:val="001E3FED"/>
    <w:rsid w:val="00220C98"/>
    <w:rsid w:val="002F1CA5"/>
    <w:rsid w:val="00351B58"/>
    <w:rsid w:val="004D39B8"/>
    <w:rsid w:val="004E13B8"/>
    <w:rsid w:val="00576DF0"/>
    <w:rsid w:val="00586FB4"/>
    <w:rsid w:val="005F5A39"/>
    <w:rsid w:val="00637D6B"/>
    <w:rsid w:val="0074598B"/>
    <w:rsid w:val="00814ED9"/>
    <w:rsid w:val="0089506F"/>
    <w:rsid w:val="00931695"/>
    <w:rsid w:val="009414FC"/>
    <w:rsid w:val="00994389"/>
    <w:rsid w:val="00D27FF3"/>
    <w:rsid w:val="00D75D79"/>
    <w:rsid w:val="00E6514F"/>
    <w:rsid w:val="00EC3B54"/>
    <w:rsid w:val="00ED3D52"/>
    <w:rsid w:val="00F84540"/>
    <w:rsid w:val="00FB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81B8"/>
  <w15:chartTrackingRefBased/>
  <w15:docId w15:val="{4B62C64D-C4FD-47CB-BF95-08F0F75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C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C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C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1C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1C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1C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1C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1C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1C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1C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1C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1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1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1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1C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1C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1C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1C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1C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1CA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F1C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2F1C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2F1C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2F1C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c">
    <w:name w:val="Hyperlink"/>
    <w:rsid w:val="001E3FED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1E3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268&amp;dst=470" TargetMode="External"/><Relationship Id="rId4" Type="http://schemas.openxmlformats.org/officeDocument/2006/relationships/hyperlink" Target="https://primorsky.ru/authorities/executive-agencies/departments/property/kompleksnye-kadastrovye-raboty.php?sphrase_id=6556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Тетерина</dc:creator>
  <cp:keywords/>
  <dc:description/>
  <cp:lastModifiedBy>Анастасияа Антонова</cp:lastModifiedBy>
  <cp:revision>6</cp:revision>
  <cp:lastPrinted>2025-09-02T01:48:00Z</cp:lastPrinted>
  <dcterms:created xsi:type="dcterms:W3CDTF">2025-09-02T04:01:00Z</dcterms:created>
  <dcterms:modified xsi:type="dcterms:W3CDTF">2025-09-18T04:54:00Z</dcterms:modified>
</cp:coreProperties>
</file>