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3E4E" w14:textId="77777777" w:rsidR="00086804" w:rsidRPr="00086804" w:rsidRDefault="00086804" w:rsidP="00086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532A4B" wp14:editId="1D8A83DF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F4C1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656A4F5A" w14:textId="77777777" w:rsidR="00086804" w:rsidRPr="00086804" w:rsidRDefault="00086804" w:rsidP="00086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sz w:val="30"/>
          <w:szCs w:val="30"/>
          <w:lang w:eastAsia="zh-CN"/>
        </w:rPr>
        <w:t>ПРИМОРСКИЙ КРАЙ</w:t>
      </w:r>
    </w:p>
    <w:p w14:paraId="3A73153A" w14:textId="77777777" w:rsidR="00086804" w:rsidRPr="00086804" w:rsidRDefault="00086804" w:rsidP="00086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  <w:r w:rsidRPr="00086804"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  <w:t>АДМИНИСТРАЦИЯ НАДЕЖДИНСКОГО МУНИЦИПАЛЬНОГО РАЙОНА</w:t>
      </w:r>
    </w:p>
    <w:p w14:paraId="6C0215BA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27088199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0C609C55" w14:textId="77777777" w:rsidR="00086804" w:rsidRPr="00086804" w:rsidRDefault="00086804" w:rsidP="000868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П О С Т А Н О В Л Е Н И Е</w:t>
      </w:r>
    </w:p>
    <w:p w14:paraId="715A22DF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29F8B57B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4556FBE3" w14:textId="5AF649B9" w:rsidR="00086804" w:rsidRPr="00086804" w:rsidRDefault="00323CD8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        с. Вольно – Надеждинское                                  № </w:t>
      </w:r>
    </w:p>
    <w:p w14:paraId="350A02E4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5C1DACFC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14:paraId="79821650" w14:textId="77777777" w:rsidR="00086804" w:rsidRPr="00086804" w:rsidRDefault="00086804" w:rsidP="00086804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14:paraId="0E9EE1F1" w14:textId="43003548" w:rsidR="00086804" w:rsidRPr="00086804" w:rsidRDefault="00086804" w:rsidP="00086804">
      <w:pPr>
        <w:keepNext/>
        <w:tabs>
          <w:tab w:val="num" w:pos="432"/>
        </w:tabs>
        <w:suppressAutoHyphens/>
        <w:spacing w:after="0" w:line="240" w:lineRule="auto"/>
        <w:ind w:left="431" w:hanging="43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8680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Об </w:t>
      </w:r>
      <w:r w:rsidR="00B34FB5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утверждение муниципальной программы «Обеспечение населения твердым топливом на территории Надеждинского му</w:t>
      </w:r>
      <w:r w:rsidR="00E8325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ниципального </w:t>
      </w:r>
      <w:r w:rsidR="00D21C0E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округа </w:t>
      </w:r>
      <w:r w:rsidR="00E8325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на 20</w:t>
      </w:r>
      <w:r w:rsidR="00D21C0E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26</w:t>
      </w:r>
      <w:r w:rsidR="00E8325F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-20</w:t>
      </w:r>
      <w:r w:rsidR="00D21C0E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30</w:t>
      </w:r>
      <w:r w:rsidR="009264C5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</w:t>
      </w:r>
      <w:r w:rsidR="00B34FB5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>годы»</w:t>
      </w:r>
      <w:r w:rsidRPr="00086804">
        <w:rPr>
          <w:rFonts w:ascii="Times New Roman" w:eastAsia="Times New Roman" w:hAnsi="Times New Roman" w:cs="Times New Roman"/>
          <w:b/>
          <w:bCs/>
          <w:sz w:val="26"/>
          <w:szCs w:val="26"/>
          <w:lang w:eastAsia="zh-CN"/>
        </w:rPr>
        <w:t xml:space="preserve"> </w:t>
      </w:r>
    </w:p>
    <w:p w14:paraId="004E9D2B" w14:textId="77777777" w:rsidR="00086804" w:rsidRPr="00086804" w:rsidRDefault="00086804" w:rsidP="0008680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2F01A17" w14:textId="77777777" w:rsidR="00086804" w:rsidRPr="00086804" w:rsidRDefault="00B34FB5" w:rsidP="0008680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На основании Федерального закона от 06.10.2003 № 131-ФЗ «Об общих принципах организации местного самоуправления в Российской Федерации»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Устава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Надеждинского муниципального района, администрация Надеждинского муниципального района</w:t>
      </w:r>
    </w:p>
    <w:p w14:paraId="3025C949" w14:textId="77777777" w:rsidR="00086804" w:rsidRPr="00086804" w:rsidRDefault="00086804" w:rsidP="00086804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34A7D115" w14:textId="77777777" w:rsidR="00086804" w:rsidRPr="00086804" w:rsidRDefault="00086804" w:rsidP="00086804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ПОСТАНОВЛЯЕТ:</w:t>
      </w:r>
    </w:p>
    <w:p w14:paraId="250CEB1F" w14:textId="77777777" w:rsidR="00086804" w:rsidRPr="00086804" w:rsidRDefault="00086804" w:rsidP="00086804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BA4CB97" w14:textId="738D5FC1" w:rsidR="00086804" w:rsidRPr="00086804" w:rsidRDefault="009F3CC1" w:rsidP="00E8325F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 </w:t>
      </w:r>
      <w:r w:rsidR="00A07FB7">
        <w:rPr>
          <w:rFonts w:ascii="Times New Roman" w:eastAsia="Times New Roman" w:hAnsi="Times New Roman" w:cs="Times New Roman"/>
          <w:sz w:val="26"/>
          <w:szCs w:val="26"/>
          <w:lang w:eastAsia="zh-CN"/>
        </w:rPr>
        <w:t>У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т</w:t>
      </w:r>
      <w:r w:rsidR="00A07FB7">
        <w:rPr>
          <w:rFonts w:ascii="Times New Roman" w:eastAsia="Times New Roman" w:hAnsi="Times New Roman" w:cs="Times New Roman"/>
          <w:sz w:val="26"/>
          <w:szCs w:val="26"/>
          <w:lang w:eastAsia="zh-CN"/>
        </w:rPr>
        <w:t>верд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ить </w:t>
      </w:r>
      <w:r w:rsidR="00B34FB5">
        <w:rPr>
          <w:rFonts w:ascii="Times New Roman" w:eastAsia="Times New Roman" w:hAnsi="Times New Roman" w:cs="Times New Roman"/>
          <w:sz w:val="26"/>
          <w:szCs w:val="26"/>
          <w:lang w:eastAsia="zh-CN"/>
        </w:rPr>
        <w:t>муниципальную программу «</w:t>
      </w:r>
      <w:r w:rsidR="00B34FB5" w:rsidRPr="00B34FB5">
        <w:rPr>
          <w:rFonts w:ascii="Times New Roman" w:eastAsia="Times New Roman" w:hAnsi="Times New Roman" w:cs="Times New Roman"/>
          <w:sz w:val="26"/>
          <w:szCs w:val="26"/>
          <w:lang w:eastAsia="zh-CN"/>
        </w:rPr>
        <w:t>Обеспечение населения твердым топливом на территории Надеждинского му</w:t>
      </w:r>
      <w:r w:rsidR="00E8325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ниципального </w:t>
      </w:r>
      <w:r w:rsidR="00D21C0E">
        <w:rPr>
          <w:rFonts w:ascii="Times New Roman" w:eastAsia="Times New Roman" w:hAnsi="Times New Roman" w:cs="Times New Roman"/>
          <w:sz w:val="26"/>
          <w:szCs w:val="26"/>
          <w:lang w:eastAsia="zh-CN"/>
        </w:rPr>
        <w:t>округа</w:t>
      </w:r>
      <w:r w:rsidR="00E8325F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на 20</w:t>
      </w:r>
      <w:r w:rsidR="00D21C0E">
        <w:rPr>
          <w:rFonts w:ascii="Times New Roman" w:eastAsia="Times New Roman" w:hAnsi="Times New Roman" w:cs="Times New Roman"/>
          <w:sz w:val="26"/>
          <w:szCs w:val="26"/>
          <w:lang w:eastAsia="zh-CN"/>
        </w:rPr>
        <w:t>26</w:t>
      </w:r>
      <w:r w:rsidR="00E8325F">
        <w:rPr>
          <w:rFonts w:ascii="Times New Roman" w:eastAsia="Times New Roman" w:hAnsi="Times New Roman" w:cs="Times New Roman"/>
          <w:sz w:val="26"/>
          <w:szCs w:val="26"/>
          <w:lang w:eastAsia="zh-CN"/>
        </w:rPr>
        <w:t>-20</w:t>
      </w:r>
      <w:r w:rsidR="00D21C0E">
        <w:rPr>
          <w:rFonts w:ascii="Times New Roman" w:eastAsia="Times New Roman" w:hAnsi="Times New Roman" w:cs="Times New Roman"/>
          <w:sz w:val="26"/>
          <w:szCs w:val="26"/>
          <w:lang w:eastAsia="zh-CN"/>
        </w:rPr>
        <w:t>30</w:t>
      </w:r>
      <w:r w:rsidR="009264C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B34FB5" w:rsidRPr="00B34FB5">
        <w:rPr>
          <w:rFonts w:ascii="Times New Roman" w:eastAsia="Times New Roman" w:hAnsi="Times New Roman" w:cs="Times New Roman"/>
          <w:sz w:val="26"/>
          <w:szCs w:val="26"/>
          <w:lang w:eastAsia="zh-CN"/>
        </w:rPr>
        <w:t>годы</w:t>
      </w:r>
      <w:r w:rsidR="00B34FB5">
        <w:rPr>
          <w:rFonts w:ascii="Times New Roman" w:eastAsia="Times New Roman" w:hAnsi="Times New Roman" w:cs="Times New Roman"/>
          <w:sz w:val="26"/>
          <w:szCs w:val="26"/>
          <w:lang w:eastAsia="zh-CN"/>
        </w:rPr>
        <w:t>» (прилагается).</w:t>
      </w:r>
    </w:p>
    <w:p w14:paraId="7C235D0F" w14:textId="77777777" w:rsidR="009F3CC1" w:rsidRDefault="00B34FB5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2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.</w:t>
      </w:r>
      <w:r w:rsidR="009F3CC1">
        <w:rPr>
          <w:rFonts w:ascii="Times New Roman" w:eastAsia="Times New Roman" w:hAnsi="Times New Roman" w:cs="Times New Roman"/>
          <w:color w:val="000000"/>
          <w:sz w:val="27"/>
          <w:szCs w:val="27"/>
          <w:lang w:eastAsia="zh-CN"/>
        </w:rPr>
        <w:t xml:space="preserve"> Финансовому управлению администрации Надеждинского муниципального района (Брагина) предусмотреть финансовое обеспечение Программы.</w:t>
      </w:r>
    </w:p>
    <w:p w14:paraId="73B5F65E" w14:textId="77777777" w:rsidR="00086804" w:rsidRPr="00086804" w:rsidRDefault="009F3CC1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3. 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Общему отделу администрации Надеждинс</w:t>
      </w:r>
      <w:r w:rsidR="009264C5">
        <w:rPr>
          <w:rFonts w:ascii="Times New Roman" w:eastAsia="Times New Roman" w:hAnsi="Times New Roman" w:cs="Times New Roman"/>
          <w:sz w:val="26"/>
          <w:szCs w:val="26"/>
          <w:lang w:eastAsia="zh-CN"/>
        </w:rPr>
        <w:t>кого муниципального района (</w:t>
      </w:r>
      <w:proofErr w:type="spellStart"/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Ульянич</w:t>
      </w:r>
      <w:proofErr w:type="spellEnd"/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) опубликовать настоящее постановление в районной газете «Трудовая слава». </w:t>
      </w:r>
    </w:p>
    <w:p w14:paraId="26B95FF9" w14:textId="77777777" w:rsidR="00086804" w:rsidRPr="00086804" w:rsidRDefault="009F3CC1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4</w:t>
      </w:r>
      <w:r w:rsidR="00086804"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>. Отделу информатизации администрации Надеждинского муниципального района (Кихтенко) разместить настоящие постановления на официальном сайте администрации Надеждинского муниципального района в сети информационно-телекоммуникационной сети «Интернет».</w:t>
      </w:r>
    </w:p>
    <w:p w14:paraId="30A3959F" w14:textId="384D5A95" w:rsidR="009264C5" w:rsidRDefault="00086804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5.</w:t>
      </w:r>
      <w:r w:rsidRPr="00086804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Pr="0008680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Контроль за исполнением настоящего постановления </w:t>
      </w:r>
      <w:r w:rsidR="00D21C0E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оставляю за собой.</w:t>
      </w:r>
    </w:p>
    <w:p w14:paraId="0EAFB727" w14:textId="77777777" w:rsidR="00086804" w:rsidRPr="00086804" w:rsidRDefault="00086804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08680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lastRenderedPageBreak/>
        <w:t xml:space="preserve">6. Настоящее постановление вступает в силу </w:t>
      </w:r>
      <w:r w:rsidR="009F3CC1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со дня</w:t>
      </w:r>
      <w:r w:rsidRPr="0008680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официального </w:t>
      </w:r>
      <w:r w:rsidR="00A130D9" w:rsidRPr="00086804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опубликования.</w:t>
      </w:r>
    </w:p>
    <w:p w14:paraId="0612041A" w14:textId="77777777" w:rsidR="00086804" w:rsidRPr="00086804" w:rsidRDefault="00086804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</w:p>
    <w:p w14:paraId="7C33FE02" w14:textId="77777777" w:rsidR="00086804" w:rsidRPr="00086804" w:rsidRDefault="00086804" w:rsidP="0008680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14:paraId="71A48524" w14:textId="77777777" w:rsidR="00086804" w:rsidRPr="00086804" w:rsidRDefault="00086804" w:rsidP="0008680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276"/>
        <w:gridCol w:w="3187"/>
      </w:tblGrid>
      <w:tr w:rsidR="00086804" w:rsidRPr="00086804" w14:paraId="7185F333" w14:textId="77777777" w:rsidTr="004A0946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14:paraId="4F949E01" w14:textId="77777777" w:rsidR="00086804" w:rsidRPr="00086804" w:rsidRDefault="00086804" w:rsidP="0008680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08680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Глава администрации </w:t>
            </w:r>
          </w:p>
          <w:p w14:paraId="137E63CF" w14:textId="77777777" w:rsidR="00086804" w:rsidRPr="00086804" w:rsidRDefault="00086804" w:rsidP="00086804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08680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Надеждинского муниципального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5E07E40" w14:textId="77777777" w:rsidR="00D21C0E" w:rsidRDefault="00086804" w:rsidP="0008680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086804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  </w:t>
            </w:r>
          </w:p>
          <w:p w14:paraId="72C7AEB3" w14:textId="71427ABF" w:rsidR="00086804" w:rsidRPr="00086804" w:rsidRDefault="00D21C0E" w:rsidP="00086804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М.О.Якимов</w:t>
            </w:r>
            <w:proofErr w:type="spellEnd"/>
          </w:p>
        </w:tc>
      </w:tr>
    </w:tbl>
    <w:p w14:paraId="3ACFD434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520C9F4A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4947AFE6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5E33F879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AD025B5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6E434BDF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6C28FEB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1117DF0D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5BD49D6F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6A88F82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0B961C16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18C031C4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041E168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1A7104E9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7CD625F9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3E7BBEAA" w14:textId="77777777" w:rsidR="00086804" w:rsidRPr="00086804" w:rsidRDefault="00086804" w:rsidP="000868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6282F"/>
          <w:sz w:val="26"/>
          <w:szCs w:val="26"/>
          <w:lang w:eastAsia="zh-CN"/>
        </w:rPr>
      </w:pPr>
    </w:p>
    <w:p w14:paraId="2C4E4751" w14:textId="77777777" w:rsidR="00323CD8" w:rsidRDefault="00323CD8"/>
    <w:p w14:paraId="5212B3CF" w14:textId="77777777" w:rsidR="009242AC" w:rsidRDefault="009242AC"/>
    <w:p w14:paraId="3288EDAF" w14:textId="77777777" w:rsidR="009242AC" w:rsidRDefault="009242AC"/>
    <w:p w14:paraId="4A13121D" w14:textId="77777777" w:rsidR="009242AC" w:rsidRDefault="009242AC"/>
    <w:p w14:paraId="58AABD92" w14:textId="77777777" w:rsidR="009242AC" w:rsidRDefault="009242AC"/>
    <w:p w14:paraId="29377E7B" w14:textId="77777777" w:rsidR="009242AC" w:rsidRDefault="009242AC"/>
    <w:p w14:paraId="50FBF280" w14:textId="77777777" w:rsidR="009242AC" w:rsidRDefault="009242AC"/>
    <w:p w14:paraId="6C92ECB8" w14:textId="77777777" w:rsidR="009242AC" w:rsidRDefault="009242AC"/>
    <w:p w14:paraId="5B902EFA" w14:textId="77777777" w:rsidR="009242AC" w:rsidRDefault="009242AC"/>
    <w:p w14:paraId="45670875" w14:textId="77777777" w:rsidR="009242AC" w:rsidRDefault="009242AC"/>
    <w:p w14:paraId="1CBC4FF7" w14:textId="77777777" w:rsidR="009242AC" w:rsidRDefault="009242AC"/>
    <w:p w14:paraId="2C9ED0EF" w14:textId="77777777" w:rsidR="00D21C0E" w:rsidRDefault="00D21C0E"/>
    <w:p w14:paraId="2AD05A45" w14:textId="77777777" w:rsidR="00D21C0E" w:rsidRDefault="00D21C0E"/>
    <w:p w14:paraId="797153B3" w14:textId="77777777" w:rsidR="00D21C0E" w:rsidRDefault="00D21C0E"/>
    <w:p w14:paraId="7F5479F0" w14:textId="77777777" w:rsidR="009242AC" w:rsidRDefault="009242AC"/>
    <w:p w14:paraId="66D6E9C4" w14:textId="77777777" w:rsidR="009242AC" w:rsidRPr="00E916A0" w:rsidRDefault="009242AC" w:rsidP="009242A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916A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УТВЕРЖДЕНА</w:t>
      </w:r>
    </w:p>
    <w:p w14:paraId="5DD2EE86" w14:textId="4687B1A3" w:rsidR="009242AC" w:rsidRPr="00E916A0" w:rsidRDefault="009242AC" w:rsidP="009242AC">
      <w:pPr>
        <w:widowControl w:val="0"/>
        <w:suppressAutoHyphens/>
        <w:spacing w:after="0" w:line="240" w:lineRule="auto"/>
        <w:ind w:left="5041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916A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постановлением администрации Надеждинского муниципального района   №</w:t>
      </w:r>
      <w:r w:rsidR="00D21C0E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___</w:t>
      </w:r>
      <w:r w:rsidRPr="00E916A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158138" w14:textId="77777777" w:rsidR="009242AC" w:rsidRPr="00E916A0" w:rsidRDefault="009242AC" w:rsidP="009242AC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</w:p>
    <w:p w14:paraId="540B0275" w14:textId="77777777" w:rsidR="009242AC" w:rsidRPr="00E916A0" w:rsidRDefault="009242AC" w:rsidP="009242AC">
      <w:pPr>
        <w:widowControl w:val="0"/>
        <w:spacing w:after="0" w:line="240" w:lineRule="auto"/>
        <w:ind w:left="6481" w:right="360" w:hanging="672"/>
        <w:rPr>
          <w:rFonts w:ascii="Times New Roman" w:eastAsia="Calibri" w:hAnsi="Times New Roman" w:cs="Times New Roman"/>
          <w:color w:val="000000"/>
        </w:rPr>
      </w:pPr>
    </w:p>
    <w:p w14:paraId="456A166D" w14:textId="77777777" w:rsidR="009242AC" w:rsidRPr="00E916A0" w:rsidRDefault="009242AC" w:rsidP="009242AC">
      <w:pPr>
        <w:keepNext/>
        <w:keepLines/>
        <w:widowControl w:val="0"/>
        <w:spacing w:after="308" w:line="260" w:lineRule="exact"/>
        <w:jc w:val="both"/>
        <w:outlineLvl w:val="1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11EB257F" w14:textId="77777777" w:rsidR="009242AC" w:rsidRPr="00E916A0" w:rsidRDefault="009242AC" w:rsidP="009242AC">
      <w:pPr>
        <w:keepNext/>
        <w:keepLines/>
        <w:widowControl w:val="0"/>
        <w:spacing w:after="308" w:line="260" w:lineRule="exact"/>
        <w:jc w:val="center"/>
        <w:outlineLvl w:val="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</w:p>
    <w:p w14:paraId="050A4112" w14:textId="77777777" w:rsidR="009242AC" w:rsidRPr="00E916A0" w:rsidRDefault="009242AC" w:rsidP="009242AC">
      <w:pPr>
        <w:keepNext/>
        <w:keepLines/>
        <w:widowControl w:val="0"/>
        <w:spacing w:after="308" w:line="260" w:lineRule="exact"/>
        <w:jc w:val="center"/>
        <w:outlineLvl w:val="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</w:p>
    <w:p w14:paraId="756F1166" w14:textId="77777777" w:rsidR="009242AC" w:rsidRPr="00E916A0" w:rsidRDefault="009242AC" w:rsidP="009242AC">
      <w:pPr>
        <w:keepNext/>
        <w:keepLines/>
        <w:widowControl w:val="0"/>
        <w:spacing w:after="308" w:line="260" w:lineRule="exact"/>
        <w:jc w:val="center"/>
        <w:outlineLvl w:val="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</w:p>
    <w:p w14:paraId="40FB694B" w14:textId="77777777" w:rsidR="009242AC" w:rsidRPr="00E916A0" w:rsidRDefault="009242AC" w:rsidP="009242AC">
      <w:pPr>
        <w:keepNext/>
        <w:keepLines/>
        <w:widowControl w:val="0"/>
        <w:spacing w:after="308" w:line="260" w:lineRule="exact"/>
        <w:jc w:val="center"/>
        <w:outlineLvl w:val="1"/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</w:pPr>
    </w:p>
    <w:p w14:paraId="08034A2D" w14:textId="77777777" w:rsidR="009242AC" w:rsidRPr="00E916A0" w:rsidRDefault="009242AC" w:rsidP="009242AC">
      <w:pPr>
        <w:widowControl w:val="0"/>
        <w:spacing w:after="177" w:line="317" w:lineRule="exact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E916A0">
        <w:rPr>
          <w:rFonts w:ascii="Times New Roman" w:eastAsia="Calibri" w:hAnsi="Times New Roman" w:cs="Times New Roman"/>
          <w:color w:val="000000"/>
          <w:sz w:val="36"/>
          <w:szCs w:val="36"/>
          <w:shd w:val="clear" w:color="auto" w:fill="FFFFFF"/>
        </w:rPr>
        <w:t xml:space="preserve">МУНИЦИПАЛЬНАЯ ПРОГРАММА   </w:t>
      </w:r>
    </w:p>
    <w:p w14:paraId="0141515B" w14:textId="26028CFF" w:rsidR="009242AC" w:rsidRPr="00E916A0" w:rsidRDefault="009242AC" w:rsidP="009242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E916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Обеспечени</w:t>
      </w:r>
      <w:r w:rsidR="00C32C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916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населения твердым топливом на территории Надеждинского мун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иципального </w:t>
      </w:r>
      <w:r w:rsidR="00D21C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округа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на 20</w:t>
      </w:r>
      <w:r w:rsidR="00D21C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26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-20</w:t>
      </w:r>
      <w:r w:rsidR="00D21C0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30</w:t>
      </w:r>
      <w:r w:rsidRPr="00E916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годы</w:t>
      </w:r>
      <w:r w:rsidR="00C32C7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916A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1DABB98" w14:textId="77777777" w:rsidR="009242AC" w:rsidRPr="00E916A0" w:rsidRDefault="009242AC" w:rsidP="009242A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F5B7E26" w14:textId="77777777" w:rsidR="009242AC" w:rsidRPr="00E916A0" w:rsidRDefault="009242AC" w:rsidP="009242AC">
      <w:pPr>
        <w:widowControl w:val="0"/>
        <w:spacing w:after="0" w:line="595" w:lineRule="exact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4036B7E" w14:textId="77777777" w:rsidR="009242AC" w:rsidRPr="00E916A0" w:rsidRDefault="009242AC" w:rsidP="009242AC">
      <w:pPr>
        <w:widowControl w:val="0"/>
        <w:spacing w:after="0" w:line="595" w:lineRule="exact"/>
        <w:jc w:val="center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423FABFF" w14:textId="77777777" w:rsidR="009242AC" w:rsidRPr="00E916A0" w:rsidRDefault="009242AC" w:rsidP="009242AC">
      <w:pPr>
        <w:widowControl w:val="0"/>
        <w:spacing w:after="0" w:line="595" w:lineRule="exact"/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14:paraId="1FB62CC8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2AE0B1A6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090C019A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2CA631AF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7ECCDE03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146E1852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EA7C5BF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655A26EC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941336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21B1D28A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DE6BC65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7D63460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FA41DDE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661AA311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26EE9FB7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2B71EF79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CFCAD14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916A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с. Вольно-Надеждинское </w:t>
      </w:r>
    </w:p>
    <w:p w14:paraId="1488B3FB" w14:textId="588803B0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916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323CD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25</w:t>
      </w:r>
      <w:r w:rsidRPr="00E916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14:paraId="5B6D643F" w14:textId="77777777" w:rsidR="009242AC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</w:pPr>
      <w:r w:rsidRPr="00E916A0"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  <w:t xml:space="preserve">                       </w:t>
      </w:r>
      <w:r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  <w:t xml:space="preserve">                               </w:t>
      </w:r>
    </w:p>
    <w:p w14:paraId="0EABAA58" w14:textId="77777777" w:rsidR="009242AC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</w:pPr>
    </w:p>
    <w:p w14:paraId="6AB2A332" w14:textId="77777777" w:rsidR="009242AC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</w:pPr>
    </w:p>
    <w:p w14:paraId="622B9BF7" w14:textId="77777777" w:rsidR="00C604B8" w:rsidRDefault="00C604B8" w:rsidP="009242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</w:pPr>
    </w:p>
    <w:p w14:paraId="3E0B34AA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16A0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14:paraId="4EF020BE" w14:textId="77777777" w:rsidR="009242AC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D2501B2" w14:textId="0F95119B" w:rsidR="009242AC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М</w:t>
      </w:r>
      <w:r w:rsidRPr="00E916A0">
        <w:rPr>
          <w:rFonts w:ascii="Times New Roman" w:hAnsi="Times New Roman" w:cs="Times New Roman"/>
          <w:b/>
          <w:sz w:val="26"/>
          <w:szCs w:val="26"/>
        </w:rPr>
        <w:t>униципальн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ой </w:t>
      </w:r>
      <w:r w:rsidRPr="00E916A0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proofErr w:type="gramEnd"/>
      <w:r w:rsidRPr="00E916A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>Обеспечени</w:t>
      </w:r>
      <w:r w:rsidR="00C32C7D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 населения твердым топливом на территории Надеждинского муниципального </w:t>
      </w:r>
      <w:r w:rsidR="00D21C0E">
        <w:rPr>
          <w:rFonts w:ascii="Times New Roman" w:hAnsi="Times New Roman" w:cs="Times New Roman"/>
          <w:b/>
          <w:sz w:val="26"/>
          <w:szCs w:val="26"/>
        </w:rPr>
        <w:t>округа</w:t>
      </w:r>
      <w:r>
        <w:rPr>
          <w:rFonts w:ascii="Times New Roman" w:hAnsi="Times New Roman" w:cs="Times New Roman"/>
          <w:b/>
          <w:sz w:val="26"/>
          <w:szCs w:val="26"/>
        </w:rPr>
        <w:t>» на 20</w:t>
      </w:r>
      <w:r w:rsidR="00D21C0E">
        <w:rPr>
          <w:rFonts w:ascii="Times New Roman" w:hAnsi="Times New Roman" w:cs="Times New Roman"/>
          <w:b/>
          <w:sz w:val="26"/>
          <w:szCs w:val="26"/>
        </w:rPr>
        <w:t>26</w:t>
      </w:r>
      <w:r>
        <w:rPr>
          <w:rFonts w:ascii="Times New Roman" w:hAnsi="Times New Roman" w:cs="Times New Roman"/>
          <w:b/>
          <w:sz w:val="26"/>
          <w:szCs w:val="26"/>
        </w:rPr>
        <w:t>-20</w:t>
      </w:r>
      <w:r w:rsidR="00D21C0E">
        <w:rPr>
          <w:rFonts w:ascii="Times New Roman" w:hAnsi="Times New Roman" w:cs="Times New Roman"/>
          <w:b/>
          <w:sz w:val="26"/>
          <w:szCs w:val="26"/>
        </w:rPr>
        <w:t>30</w:t>
      </w:r>
      <w:r>
        <w:rPr>
          <w:rFonts w:ascii="Times New Roman" w:hAnsi="Times New Roman" w:cs="Times New Roman"/>
          <w:b/>
          <w:sz w:val="26"/>
          <w:szCs w:val="26"/>
        </w:rPr>
        <w:t xml:space="preserve"> годы</w:t>
      </w:r>
      <w:r w:rsidR="00C32C7D">
        <w:rPr>
          <w:rFonts w:ascii="Times New Roman" w:hAnsi="Times New Roman" w:cs="Times New Roman"/>
          <w:b/>
          <w:sz w:val="26"/>
          <w:szCs w:val="26"/>
        </w:rPr>
        <w:t>»</w:t>
      </w:r>
    </w:p>
    <w:p w14:paraId="3FBF005A" w14:textId="77777777" w:rsidR="009242AC" w:rsidRPr="00E916A0" w:rsidRDefault="009242AC" w:rsidP="009242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ourier New"/>
          <w:b/>
          <w:bCs/>
          <w:color w:val="000000"/>
          <w:sz w:val="26"/>
          <w:szCs w:val="26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6827"/>
      </w:tblGrid>
      <w:tr w:rsidR="009242AC" w14:paraId="3BBC132F" w14:textId="77777777" w:rsidTr="007A00A8">
        <w:tc>
          <w:tcPr>
            <w:tcW w:w="2518" w:type="dxa"/>
          </w:tcPr>
          <w:p w14:paraId="1D7D4BBF" w14:textId="77777777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6827" w:type="dxa"/>
          </w:tcPr>
          <w:p w14:paraId="6ACFAA10" w14:textId="697EC908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«Обеспечени</w:t>
            </w:r>
            <w:r w:rsidR="00C32C7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населения твердым топливом на территории Надеждинского муниципального 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20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  <w:r w:rsidR="00C32C7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(далее – Программа)</w:t>
            </w:r>
          </w:p>
        </w:tc>
      </w:tr>
      <w:tr w:rsidR="009242AC" w14:paraId="4C2D0596" w14:textId="77777777" w:rsidTr="007A00A8">
        <w:tc>
          <w:tcPr>
            <w:tcW w:w="2518" w:type="dxa"/>
          </w:tcPr>
          <w:p w14:paraId="3938D727" w14:textId="77777777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Основание разработки Программы</w:t>
            </w:r>
          </w:p>
        </w:tc>
        <w:tc>
          <w:tcPr>
            <w:tcW w:w="6827" w:type="dxa"/>
          </w:tcPr>
          <w:p w14:paraId="54A2CE48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Федеральный закон от 6 октября 2003 года №131-ФЗ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 Об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общих принципах организации местного самоуправления в Российской Федерации»;</w:t>
            </w:r>
          </w:p>
          <w:p w14:paraId="04D07534" w14:textId="7A99E24F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7468CD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Постановление администрации Приморского края </w:t>
            </w:r>
            <w:r w:rsidR="00D21C0E"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от 30 декабря 2019 года N 945-па </w:t>
            </w:r>
            <w:r w:rsidRPr="007468CD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«Об утверждении государственной программы Приморского края «Обеспечение доступным жильем и качественными услугами жилищно-коммунального хозяйства населения Приморского края» </w:t>
            </w:r>
            <w:r w:rsidR="00D21C0E"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(с изменениями на 14 октября 2025 года)</w:t>
            </w:r>
          </w:p>
        </w:tc>
      </w:tr>
      <w:tr w:rsidR="009242AC" w14:paraId="6EC7A943" w14:textId="77777777" w:rsidTr="007A00A8">
        <w:tc>
          <w:tcPr>
            <w:tcW w:w="2518" w:type="dxa"/>
          </w:tcPr>
          <w:p w14:paraId="763C2015" w14:textId="77777777" w:rsidR="009242AC" w:rsidRPr="00594F4A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Заказчик Программы</w:t>
            </w:r>
          </w:p>
        </w:tc>
        <w:tc>
          <w:tcPr>
            <w:tcW w:w="6827" w:type="dxa"/>
          </w:tcPr>
          <w:p w14:paraId="7BA7C89A" w14:textId="77777777" w:rsidR="009242AC" w:rsidRPr="00594F4A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Администрация Надеждинского муниципального района</w:t>
            </w:r>
          </w:p>
        </w:tc>
      </w:tr>
      <w:tr w:rsidR="009242AC" w14:paraId="231003CC" w14:textId="77777777" w:rsidTr="007A00A8">
        <w:tc>
          <w:tcPr>
            <w:tcW w:w="2518" w:type="dxa"/>
          </w:tcPr>
          <w:p w14:paraId="55CEC139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Разработчик Программы</w:t>
            </w:r>
          </w:p>
        </w:tc>
        <w:tc>
          <w:tcPr>
            <w:tcW w:w="6827" w:type="dxa"/>
          </w:tcPr>
          <w:p w14:paraId="77D78B82" w14:textId="19617EEF" w:rsidR="009242AC" w:rsidRDefault="00D21C0E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Управление</w:t>
            </w:r>
            <w:r w:rsidR="009242AC" w:rsidRPr="00090C9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жизнеобеспечения администрации Надеждинского муниципального района</w:t>
            </w:r>
          </w:p>
        </w:tc>
      </w:tr>
      <w:tr w:rsidR="009242AC" w14:paraId="2E103919" w14:textId="77777777" w:rsidTr="007A00A8">
        <w:tc>
          <w:tcPr>
            <w:tcW w:w="2518" w:type="dxa"/>
          </w:tcPr>
          <w:p w14:paraId="386E6F78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Ответственный исполнитель     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</w:t>
            </w: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рограммы</w:t>
            </w:r>
          </w:p>
        </w:tc>
        <w:tc>
          <w:tcPr>
            <w:tcW w:w="6827" w:type="dxa"/>
          </w:tcPr>
          <w:p w14:paraId="7FB71792" w14:textId="59EE66BA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Отдел жи</w:t>
            </w:r>
            <w:r w:rsid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лищно-коммунального хозяйства у</w:t>
            </w:r>
            <w:r w:rsidR="00D21C0E"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правлени</w:t>
            </w:r>
            <w:r w:rsid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я</w:t>
            </w:r>
            <w:r w:rsidR="00D21C0E"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жизнеобеспечения</w:t>
            </w: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администрации Надеждинского муниципального района</w:t>
            </w:r>
          </w:p>
        </w:tc>
      </w:tr>
      <w:tr w:rsidR="00F61A6B" w14:paraId="7427B4B0" w14:textId="77777777" w:rsidTr="007A00A8">
        <w:tc>
          <w:tcPr>
            <w:tcW w:w="2518" w:type="dxa"/>
          </w:tcPr>
          <w:p w14:paraId="2B1FF6B8" w14:textId="4D2AFCDD" w:rsidR="00F61A6B" w:rsidRPr="008100C7" w:rsidRDefault="00F61A6B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Соисполнители программы</w:t>
            </w:r>
          </w:p>
        </w:tc>
        <w:tc>
          <w:tcPr>
            <w:tcW w:w="6827" w:type="dxa"/>
          </w:tcPr>
          <w:p w14:paraId="313EBF22" w14:textId="77777777" w:rsidR="00F61A6B" w:rsidRDefault="00F61A6B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1.Финансовое управление администрации Надеждинского района</w:t>
            </w:r>
          </w:p>
          <w:p w14:paraId="0448B3D5" w14:textId="720F39E7" w:rsidR="00F61A6B" w:rsidRPr="008100C7" w:rsidRDefault="00F61A6B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2.Учетно-расчетный отдел администрации Надеждинского района</w:t>
            </w:r>
          </w:p>
        </w:tc>
      </w:tr>
      <w:tr w:rsidR="009242AC" w14:paraId="5E6A1A2F" w14:textId="77777777" w:rsidTr="007A00A8">
        <w:tc>
          <w:tcPr>
            <w:tcW w:w="2518" w:type="dxa"/>
          </w:tcPr>
          <w:p w14:paraId="3F6B2DB4" w14:textId="77777777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 Программы</w:t>
            </w:r>
          </w:p>
        </w:tc>
        <w:tc>
          <w:tcPr>
            <w:tcW w:w="6827" w:type="dxa"/>
          </w:tcPr>
          <w:p w14:paraId="0DC52005" w14:textId="35921CF6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Обеспечение населения Надеждинского муниципального </w:t>
            </w:r>
            <w:r w:rsid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твердым топливом (дрова) в необходи</w:t>
            </w:r>
            <w:r w:rsid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мом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объём</w:t>
            </w:r>
            <w:r w:rsid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и надлежащего качества</w:t>
            </w:r>
          </w:p>
        </w:tc>
      </w:tr>
      <w:tr w:rsidR="009242AC" w14:paraId="5874F0D4" w14:textId="77777777" w:rsidTr="007A00A8">
        <w:tc>
          <w:tcPr>
            <w:tcW w:w="2518" w:type="dxa"/>
          </w:tcPr>
          <w:p w14:paraId="277B6A06" w14:textId="77777777" w:rsidR="009242AC" w:rsidRPr="004A2700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Задачи Программы</w:t>
            </w:r>
          </w:p>
        </w:tc>
        <w:tc>
          <w:tcPr>
            <w:tcW w:w="6827" w:type="dxa"/>
          </w:tcPr>
          <w:p w14:paraId="449F1FB4" w14:textId="64E81E72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Создание условий для обеспечения потребностей населения Надеждинского муниципального 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твердом топливе;</w:t>
            </w:r>
          </w:p>
          <w:p w14:paraId="279006B9" w14:textId="6202EEA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Обеспечение качественного и бесперебойного снабжения населения Надеждинского муниципального 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твердым топливом;</w:t>
            </w:r>
          </w:p>
          <w:p w14:paraId="5B5EA1E0" w14:textId="58D376BE" w:rsidR="009242AC" w:rsidRPr="009810E3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Компенсация (возмещение) выпадающих доходов за реализованное твердое топливо организации, оказывающей услуги по снабжению населения Надеждинского муниципального </w:t>
            </w:r>
            <w:r w:rsidR="00D21C0E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твердым топливом. </w:t>
            </w:r>
          </w:p>
        </w:tc>
      </w:tr>
      <w:tr w:rsidR="009242AC" w14:paraId="4A8CBB55" w14:textId="77777777" w:rsidTr="007A00A8">
        <w:tc>
          <w:tcPr>
            <w:tcW w:w="2518" w:type="dxa"/>
          </w:tcPr>
          <w:p w14:paraId="1947E8C8" w14:textId="77777777" w:rsidR="009242AC" w:rsidRPr="000E0198" w:rsidRDefault="009242AC" w:rsidP="007A00A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E019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Объемы и источники финансирования Программы </w:t>
            </w:r>
          </w:p>
          <w:p w14:paraId="76BA0C7B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827" w:type="dxa"/>
          </w:tcPr>
          <w:p w14:paraId="2D741285" w14:textId="5300C524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 xml:space="preserve">Общий объем финансирования мероприятий Программы составляет </w:t>
            </w:r>
            <w:r w:rsidR="00323CD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1 87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,215тыс. руб., в том числе:</w:t>
            </w:r>
          </w:p>
          <w:p w14:paraId="58F748CA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2026 году – 1 592,215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21B04A5F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2027 году – 70,000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0321E1F4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 xml:space="preserve">в 2028 году – 70,000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14:paraId="45E5ED09" w14:textId="2E96DCA2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2029 году –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7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0,000 </w:t>
            </w:r>
            <w:proofErr w:type="spellStart"/>
            <w:proofErr w:type="gram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proofErr w:type="gram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20C3503C" w14:textId="6C9B0EDC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2030 году –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7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0,000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.</w:t>
            </w:r>
          </w:p>
          <w:p w14:paraId="7FE9CFBB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средства краевого бюджета составляют – 1 522,215 тыс. руб., в том числе по годам:</w:t>
            </w:r>
          </w:p>
          <w:p w14:paraId="47D33324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2026 году – 1 522,215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0C5DCFD0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2027 году – 0,000 </w:t>
            </w:r>
            <w:proofErr w:type="spellStart"/>
            <w:proofErr w:type="gram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.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proofErr w:type="gram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05FA08FA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2028 году – 0,000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</w:p>
          <w:p w14:paraId="64370AF4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2029 году – 0,000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2EAC0BF5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2030 году – 0,000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.</w:t>
            </w:r>
          </w:p>
          <w:p w14:paraId="19537D43" w14:textId="63AD2503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средства бюджета Надеждинского муниципального района составляют –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35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0,000 тыс. руб., в том числе по годам:</w:t>
            </w:r>
          </w:p>
          <w:p w14:paraId="32F94337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2026 году – 70,000 тыс.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1F946096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2027 году – 70,000 </w:t>
            </w:r>
            <w:proofErr w:type="spellStart"/>
            <w:proofErr w:type="gram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proofErr w:type="gram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1A4A1889" w14:textId="77777777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2028 году – 70,000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.</w:t>
            </w:r>
          </w:p>
          <w:p w14:paraId="279C0288" w14:textId="27F78811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2029 году –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70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,000 </w:t>
            </w:r>
            <w:proofErr w:type="spellStart"/>
            <w:proofErr w:type="gram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тыс.руб</w:t>
            </w:r>
            <w:proofErr w:type="spellEnd"/>
            <w:proofErr w:type="gram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;</w:t>
            </w:r>
          </w:p>
          <w:p w14:paraId="2719EF2E" w14:textId="2947B538" w:rsidR="00D21C0E" w:rsidRPr="00D21C0E" w:rsidRDefault="00D21C0E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в 2030 году –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7</w:t>
            </w:r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0,000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тыс</w:t>
            </w:r>
            <w:proofErr w:type="spellEnd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proofErr w:type="spellStart"/>
            <w:r w:rsidRPr="00D21C0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руб</w:t>
            </w:r>
            <w:proofErr w:type="spellEnd"/>
          </w:p>
          <w:p w14:paraId="631227C6" w14:textId="3A5CEB56" w:rsidR="009242AC" w:rsidRDefault="009242AC" w:rsidP="00D21C0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</w:tc>
      </w:tr>
      <w:tr w:rsidR="009242AC" w14:paraId="3206818F" w14:textId="77777777" w:rsidTr="007A00A8">
        <w:tc>
          <w:tcPr>
            <w:tcW w:w="2518" w:type="dxa"/>
          </w:tcPr>
          <w:p w14:paraId="13FB9502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827" w:type="dxa"/>
          </w:tcPr>
          <w:p w14:paraId="35901B22" w14:textId="28BE4776" w:rsidR="009242AC" w:rsidRPr="00415888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1. </w:t>
            </w:r>
            <w:r w:rsidRPr="0041588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Обеспечение бесперебойной работы по снабжению населения Надеждинского муниципального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округа</w:t>
            </w:r>
            <w:r w:rsidRPr="0041588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твердым топливом;</w:t>
            </w:r>
          </w:p>
          <w:p w14:paraId="746DC409" w14:textId="4F5304BB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2. </w:t>
            </w:r>
            <w:r w:rsidRPr="0041588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Удовлетворение потребностей населения Надеждинского муниципального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округа</w:t>
            </w:r>
            <w:r w:rsidRPr="00415888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в твердом топливе.</w:t>
            </w:r>
          </w:p>
        </w:tc>
      </w:tr>
      <w:tr w:rsidR="009242AC" w14:paraId="2929B6BA" w14:textId="77777777" w:rsidTr="007A00A8">
        <w:tc>
          <w:tcPr>
            <w:tcW w:w="2518" w:type="dxa"/>
          </w:tcPr>
          <w:p w14:paraId="3EA52131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Сроки реализации программы</w:t>
            </w:r>
          </w:p>
        </w:tc>
        <w:tc>
          <w:tcPr>
            <w:tcW w:w="6827" w:type="dxa"/>
          </w:tcPr>
          <w:p w14:paraId="5FF73143" w14:textId="67E9581D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Программа реа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лизуется в один этап 20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26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- 20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30</w:t>
            </w:r>
            <w:r w:rsidRPr="008100C7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годы</w:t>
            </w:r>
          </w:p>
        </w:tc>
      </w:tr>
      <w:tr w:rsidR="009242AC" w14:paraId="5B62D080" w14:textId="77777777" w:rsidTr="007A00A8">
        <w:tc>
          <w:tcPr>
            <w:tcW w:w="2518" w:type="dxa"/>
          </w:tcPr>
          <w:p w14:paraId="4053B9D0" w14:textId="4E8BA442" w:rsidR="009242AC" w:rsidRPr="009810E3" w:rsidRDefault="00C32C7D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Важнейшие ц</w:t>
            </w:r>
            <w:r w:rsidR="009242AC" w:rsidRPr="009810E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елевые индикаторы и показатели муниципальной программы</w:t>
            </w:r>
          </w:p>
        </w:tc>
        <w:tc>
          <w:tcPr>
            <w:tcW w:w="6827" w:type="dxa"/>
          </w:tcPr>
          <w:p w14:paraId="670C3BE6" w14:textId="26509913" w:rsidR="009242AC" w:rsidRPr="009810E3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Доля площади жилищного фонда Надеждинского муниципального </w:t>
            </w:r>
            <w:r w:rsidR="00D6216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округа</w:t>
            </w: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, обеспеченного твердым топливом, в общей площади жилищного фонда с печным отоплением</w:t>
            </w:r>
          </w:p>
        </w:tc>
      </w:tr>
      <w:tr w:rsidR="009242AC" w14:paraId="349A6F65" w14:textId="77777777" w:rsidTr="007A00A8">
        <w:tc>
          <w:tcPr>
            <w:tcW w:w="2518" w:type="dxa"/>
          </w:tcPr>
          <w:p w14:paraId="78E5B88E" w14:textId="288BD0E9" w:rsidR="009242AC" w:rsidRPr="009810E3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управления и система контроля </w:t>
            </w:r>
            <w:r w:rsidR="00C32C7D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исполнением Программы</w:t>
            </w:r>
          </w:p>
        </w:tc>
        <w:tc>
          <w:tcPr>
            <w:tcW w:w="6827" w:type="dxa"/>
          </w:tcPr>
          <w:p w14:paraId="1FE61BAB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Контроль над исполнением Программы осуществляет Заказчик Программы в лице заместителя главы администрации Надеждинского муниципального района.</w:t>
            </w:r>
          </w:p>
          <w:p w14:paraId="59C0412B" w14:textId="77777777" w:rsidR="009242AC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Текущее управление и контроль за реализацией мероприятий Программы осуществляет отдел экономического развития и привлечение инвестиций администрации Надеждинского муниципального района.</w:t>
            </w:r>
          </w:p>
          <w:p w14:paraId="3F90E47D" w14:textId="1130C6D0" w:rsidR="009242AC" w:rsidRPr="009810E3" w:rsidRDefault="009242AC" w:rsidP="007A00A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E916A0">
              <w:rPr>
                <w:rFonts w:ascii="Times New Roman" w:hAnsi="Times New Roman" w:cs="Times New Roman"/>
                <w:sz w:val="26"/>
                <w:szCs w:val="26"/>
              </w:rPr>
              <w:t xml:space="preserve"> Текущее управление и контроль за реализацией мероприятий Программы осуществляет</w:t>
            </w:r>
            <w:r w:rsidR="00D62165">
              <w:t xml:space="preserve"> О</w:t>
            </w:r>
            <w:r w:rsidR="00D62165" w:rsidRPr="00D62165">
              <w:rPr>
                <w:rFonts w:ascii="Times New Roman" w:hAnsi="Times New Roman" w:cs="Times New Roman"/>
                <w:sz w:val="26"/>
                <w:szCs w:val="26"/>
              </w:rPr>
              <w:t>тдел жилищно-коммунального хозяйства управления жизнеобеспечения администрации Надеждинского муниципального района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70F970F7" w14:textId="77777777" w:rsidR="009242AC" w:rsidRDefault="009242AC" w:rsidP="00D62165">
      <w:pPr>
        <w:spacing w:after="0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2C6FA1CD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519F08DE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1. Характеристика проблемы и обоснование необходимости принятия Программы</w:t>
      </w:r>
    </w:p>
    <w:p w14:paraId="5D240CDB" w14:textId="77777777" w:rsidR="009242AC" w:rsidRPr="00780EEA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4B0E1017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lastRenderedPageBreak/>
        <w:tab/>
        <w:t>Муниципальная программа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реализуется в сфере организации обеспечения населения твердым топливом.</w:t>
      </w:r>
    </w:p>
    <w:p w14:paraId="758C16B9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В условиях роста цен на твердое топливо применение мер государственного регулирования позволит минимизировать затраты граждан на приобретение твердого топлива, а поставщикам твердого топлива возместить убытки, возникающие в результате государственного регулирования цен на твердое топливо.</w:t>
      </w:r>
    </w:p>
    <w:p w14:paraId="1A50A548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Организация процесса по минимизации затрат граждан на приобрет</w:t>
      </w:r>
      <w:r>
        <w:rPr>
          <w:rFonts w:ascii="Times New Roman" w:hAnsi="Times New Roman" w:cs="Times New Roman"/>
          <w:sz w:val="26"/>
          <w:szCs w:val="26"/>
          <w:lang w:bidi="ru-RU"/>
        </w:rPr>
        <w:t>ение твердого топлива включает:</w:t>
      </w:r>
    </w:p>
    <w:p w14:paraId="22E16831" w14:textId="12C179B4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5B469B">
        <w:rPr>
          <w:rFonts w:ascii="Times New Roman" w:hAnsi="Times New Roman" w:cs="Times New Roman"/>
          <w:sz w:val="26"/>
          <w:szCs w:val="26"/>
          <w:lang w:bidi="ru-RU"/>
        </w:rPr>
        <w:t xml:space="preserve">1) определение на конкурсной основе организации получателя субсидий - в целях складирования твердого топлива и его реализации гражданам, проживающим на территории муниципального образования в домах с печным отоплением по предельным ценам на твердое топливо, утвержденным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агентством</w:t>
      </w:r>
      <w:r w:rsidRPr="005B469B">
        <w:rPr>
          <w:rFonts w:ascii="Times New Roman" w:hAnsi="Times New Roman" w:cs="Times New Roman"/>
          <w:sz w:val="26"/>
          <w:szCs w:val="26"/>
          <w:lang w:bidi="ru-RU"/>
        </w:rPr>
        <w:t xml:space="preserve"> по тарифам Приморского края;</w:t>
      </w:r>
      <w:r>
        <w:rPr>
          <w:rFonts w:ascii="Times New Roman" w:hAnsi="Times New Roman" w:cs="Times New Roman"/>
          <w:sz w:val="26"/>
          <w:szCs w:val="26"/>
          <w:lang w:bidi="ru-RU"/>
        </w:rPr>
        <w:tab/>
      </w:r>
    </w:p>
    <w:p w14:paraId="3C66D9A5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 xml:space="preserve">2)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возмещение убытков, возникающих в результате государственного регулирования цен на твердое топливо поставщикам твердого топлива - по средствам предоставления субсидий из средств регионального и местного бюджетов.</w:t>
      </w:r>
    </w:p>
    <w:p w14:paraId="50B87179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Основные преимущества программно-целевого метода заключаются в том, что он позволяет обеспечить консолидацию и целевое использование финансовых ресурсов, необходимых для реализации </w:t>
      </w:r>
      <w:r>
        <w:rPr>
          <w:rFonts w:ascii="Times New Roman" w:hAnsi="Times New Roman" w:cs="Times New Roman"/>
          <w:sz w:val="26"/>
          <w:szCs w:val="26"/>
          <w:lang w:bidi="ru-RU"/>
        </w:rPr>
        <w:t>муниципальной программы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, а также способствует эффективному планированию и мониторингу результатов реализации </w:t>
      </w:r>
      <w:r>
        <w:rPr>
          <w:rFonts w:ascii="Times New Roman" w:hAnsi="Times New Roman" w:cs="Times New Roman"/>
          <w:sz w:val="26"/>
          <w:szCs w:val="26"/>
          <w:lang w:bidi="ru-RU"/>
        </w:rPr>
        <w:t>муниципальной программы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. В рамках программы определяются показатели, которые позволяют ежегодно оценивать результаты реализации мероприятий.</w:t>
      </w:r>
    </w:p>
    <w:p w14:paraId="4EE60353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14:paraId="691A7538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bookmarkStart w:id="0" w:name="bookmark1"/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2. </w:t>
      </w:r>
      <w:bookmarkEnd w:id="0"/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Цели и задачи Программы</w:t>
      </w:r>
    </w:p>
    <w:p w14:paraId="370FDF07" w14:textId="77777777" w:rsidR="009242AC" w:rsidRPr="00780EEA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76EBE8C8" w14:textId="13D69BB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Отношения в сфере ценообразования на твердое топливо регулируются в соответствии с постановлением Правительства Российской Федерации от 07.03.1995 № 239 «О мерах по упорядочению государственного регулирования цен (тарифов)</w:t>
      </w:r>
      <w:r w:rsidR="00D62165" w:rsidRPr="00D62165">
        <w:t xml:space="preserve"> </w:t>
      </w:r>
      <w:r w:rsidR="00D62165" w:rsidRPr="00D62165">
        <w:rPr>
          <w:rFonts w:ascii="Times New Roman" w:hAnsi="Times New Roman" w:cs="Times New Roman"/>
          <w:sz w:val="26"/>
          <w:szCs w:val="26"/>
          <w:lang w:bidi="ru-RU"/>
        </w:rPr>
        <w:t>(ред. от 16.04.2025)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».</w:t>
      </w:r>
    </w:p>
    <w:p w14:paraId="534E274F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Консолидация усилий органов власти различных уровней и финансовых ресурсов на решение </w:t>
      </w:r>
      <w:proofErr w:type="gramStart"/>
      <w:r w:rsidRPr="00780EEA">
        <w:rPr>
          <w:rFonts w:ascii="Times New Roman" w:hAnsi="Times New Roman" w:cs="Times New Roman"/>
          <w:sz w:val="26"/>
          <w:szCs w:val="26"/>
          <w:lang w:bidi="ru-RU"/>
        </w:rPr>
        <w:t>задач</w:t>
      </w:r>
      <w:proofErr w:type="gramEnd"/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определенных в рамках программы положительно повлияет на создание условий по обеспечению граждан твердым топливом, что в свою очередь будет способствовать улучшению качества жизни </w:t>
      </w:r>
      <w:proofErr w:type="gramStart"/>
      <w:r w:rsidRPr="00780EEA">
        <w:rPr>
          <w:rFonts w:ascii="Times New Roman" w:hAnsi="Times New Roman" w:cs="Times New Roman"/>
          <w:sz w:val="26"/>
          <w:szCs w:val="26"/>
          <w:lang w:bidi="ru-RU"/>
        </w:rPr>
        <w:t>граждан</w:t>
      </w:r>
      <w:proofErr w:type="gramEnd"/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проживающих в домах с печным отоплением.</w:t>
      </w:r>
    </w:p>
    <w:p w14:paraId="7846D5D7" w14:textId="12846482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Цель программы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Обеспечение населения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твердым топливом в необходимом объёме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и надлежащего качества</w:t>
      </w:r>
      <w:r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508698A2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b/>
          <w:bCs/>
          <w:sz w:val="26"/>
          <w:szCs w:val="26"/>
          <w:lang w:bidi="ru-RU"/>
        </w:rPr>
        <w:t>Задачи программы:</w:t>
      </w:r>
    </w:p>
    <w:p w14:paraId="569A5EAF" w14:textId="3451AE24" w:rsidR="009242AC" w:rsidRPr="002F6361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bookmarkStart w:id="1" w:name="bookmark2"/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Создание условий для обеспечения потребностей населения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в твердом топливе;</w:t>
      </w:r>
    </w:p>
    <w:p w14:paraId="7B2F45A0" w14:textId="30151972" w:rsidR="009242AC" w:rsidRPr="002F6361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Обеспечение качественного и бесперебойного снабжения населения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твердым топливом;</w:t>
      </w:r>
    </w:p>
    <w:p w14:paraId="5F8EF419" w14:textId="153F34B4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lastRenderedPageBreak/>
        <w:tab/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Компенсация (возмещение) выпадающих доходов за реализованное твердое топливо организации, оказывающей услуги по снабжению населения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твердым топливом.</w:t>
      </w:r>
    </w:p>
    <w:p w14:paraId="0A374F5B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2F6361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</w:p>
    <w:p w14:paraId="06EC1B99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3. </w:t>
      </w:r>
      <w:bookmarkEnd w:id="1"/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Ожидаемые результаты реализации Программы, целевые индикаторы и показатели эффективности</w:t>
      </w:r>
    </w:p>
    <w:p w14:paraId="2AEB5F47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22B2DE18" w14:textId="77777777" w:rsidR="009242AC" w:rsidRPr="008F0ABB" w:rsidRDefault="009242AC" w:rsidP="009242A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ab/>
      </w:r>
      <w:r w:rsidRPr="008F0ABB">
        <w:rPr>
          <w:rFonts w:ascii="Times New Roman" w:hAnsi="Times New Roman" w:cs="Times New Roman"/>
          <w:bCs/>
          <w:sz w:val="26"/>
          <w:szCs w:val="26"/>
          <w:lang w:bidi="ru-RU"/>
        </w:rPr>
        <w:t>3.1.</w:t>
      </w: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 </w:t>
      </w:r>
      <w:r w:rsidRPr="008F0ABB">
        <w:rPr>
          <w:rFonts w:ascii="Times New Roman" w:hAnsi="Times New Roman" w:cs="Times New Roman"/>
          <w:bCs/>
          <w:sz w:val="26"/>
          <w:szCs w:val="26"/>
          <w:lang w:bidi="ru-RU"/>
        </w:rPr>
        <w:t>Целевые показатели (индикаторы) Программы соответствуют ее приоритетам, целям и задачам.</w:t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 </w:t>
      </w:r>
    </w:p>
    <w:p w14:paraId="42FEF425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>3.2. Реализация мероприятий Программы позволит:</w:t>
      </w:r>
    </w:p>
    <w:p w14:paraId="49E8F679" w14:textId="26CF3ED4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 xml:space="preserve">- улучшить оказание жилищно-коммунальных услуг в предоставлении твердого топлива (дров) населению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14:paraId="0944614B" w14:textId="0392D183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 xml:space="preserve">- обеспечить качественным топливом на территории Надеждинского муниципального 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округа</w:t>
      </w:r>
      <w:r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1F552BDA" w14:textId="77777777" w:rsidR="009242AC" w:rsidRPr="008F0ABB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>3.3</w:t>
      </w:r>
      <w:r w:rsidRPr="008F0ABB">
        <w:rPr>
          <w:rFonts w:ascii="Times New Roman" w:hAnsi="Times New Roman" w:cs="Times New Roman"/>
          <w:sz w:val="26"/>
          <w:szCs w:val="26"/>
          <w:lang w:bidi="ru-RU"/>
        </w:rPr>
        <w:t>. Целевые индикаторы и показа</w:t>
      </w:r>
      <w:r>
        <w:rPr>
          <w:rFonts w:ascii="Times New Roman" w:hAnsi="Times New Roman" w:cs="Times New Roman"/>
          <w:sz w:val="26"/>
          <w:szCs w:val="26"/>
          <w:lang w:bidi="ru-RU"/>
        </w:rPr>
        <w:t>тели Программы предоставлены в П</w:t>
      </w:r>
      <w:r w:rsidRPr="008F0ABB">
        <w:rPr>
          <w:rFonts w:ascii="Times New Roman" w:hAnsi="Times New Roman" w:cs="Times New Roman"/>
          <w:sz w:val="26"/>
          <w:szCs w:val="26"/>
          <w:lang w:bidi="ru-RU"/>
        </w:rPr>
        <w:t xml:space="preserve">риложении №1 к Программе. </w:t>
      </w:r>
    </w:p>
    <w:p w14:paraId="2180071D" w14:textId="77777777" w:rsidR="009242AC" w:rsidRPr="005C0248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14:paraId="479DB0DC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  <w:lang w:bidi="ru-RU"/>
        </w:rPr>
        <w:t>4.</w:t>
      </w:r>
      <w:r w:rsidRPr="00385F59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 Сроки </w:t>
      </w: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реализации П</w:t>
      </w:r>
      <w:r w:rsidRPr="00385F59">
        <w:rPr>
          <w:rFonts w:ascii="Times New Roman" w:hAnsi="Times New Roman" w:cs="Times New Roman"/>
          <w:b/>
          <w:bCs/>
          <w:sz w:val="26"/>
          <w:szCs w:val="26"/>
          <w:lang w:bidi="ru-RU"/>
        </w:rPr>
        <w:t>рограммы</w:t>
      </w:r>
    </w:p>
    <w:p w14:paraId="0796D326" w14:textId="77777777" w:rsidR="009242AC" w:rsidRPr="00385F59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402F0982" w14:textId="23EE3502" w:rsidR="009242AC" w:rsidRPr="00385F59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385F59">
        <w:rPr>
          <w:rFonts w:ascii="Times New Roman" w:hAnsi="Times New Roman" w:cs="Times New Roman"/>
          <w:b/>
          <w:sz w:val="26"/>
          <w:szCs w:val="26"/>
          <w:lang w:bidi="ru-RU"/>
        </w:rPr>
        <w:tab/>
      </w:r>
      <w:r w:rsidRPr="00385F59">
        <w:rPr>
          <w:rFonts w:ascii="Times New Roman" w:hAnsi="Times New Roman" w:cs="Times New Roman"/>
          <w:sz w:val="26"/>
          <w:szCs w:val="26"/>
          <w:lang w:bidi="ru-RU"/>
        </w:rPr>
        <w:t>Про</w:t>
      </w:r>
      <w:r>
        <w:rPr>
          <w:rFonts w:ascii="Times New Roman" w:hAnsi="Times New Roman" w:cs="Times New Roman"/>
          <w:sz w:val="26"/>
          <w:szCs w:val="26"/>
          <w:lang w:bidi="ru-RU"/>
        </w:rPr>
        <w:t>грамма реализуется в 20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26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- 20</w:t>
      </w:r>
      <w:r w:rsidR="00D62165">
        <w:rPr>
          <w:rFonts w:ascii="Times New Roman" w:hAnsi="Times New Roman" w:cs="Times New Roman"/>
          <w:sz w:val="26"/>
          <w:szCs w:val="26"/>
          <w:lang w:bidi="ru-RU"/>
        </w:rPr>
        <w:t>30</w:t>
      </w:r>
      <w:r w:rsidRPr="00385F59">
        <w:rPr>
          <w:rFonts w:ascii="Times New Roman" w:hAnsi="Times New Roman" w:cs="Times New Roman"/>
          <w:sz w:val="26"/>
          <w:szCs w:val="26"/>
          <w:lang w:bidi="ru-RU"/>
        </w:rPr>
        <w:t xml:space="preserve"> годах в один этап.</w:t>
      </w:r>
    </w:p>
    <w:p w14:paraId="678C9C9C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14:paraId="18610B74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  <w:lang w:bidi="ru-RU"/>
        </w:rPr>
        <w:t>5. Перечень основных мероприятий Программы</w:t>
      </w:r>
    </w:p>
    <w:p w14:paraId="5E012181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bidi="ru-RU"/>
        </w:rPr>
      </w:pPr>
    </w:p>
    <w:p w14:paraId="6C6F2CD3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Перечень основных мероприятий подпрограммы изложен в </w:t>
      </w:r>
      <w:r>
        <w:rPr>
          <w:rFonts w:ascii="Times New Roman" w:hAnsi="Times New Roman" w:cs="Times New Roman"/>
          <w:sz w:val="26"/>
          <w:szCs w:val="26"/>
          <w:lang w:bidi="ru-RU"/>
        </w:rPr>
        <w:t>П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риложении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№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2 к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Программе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00178820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14:paraId="21CDF5A4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6. </w:t>
      </w:r>
      <w:r w:rsidRPr="00780EEA">
        <w:rPr>
          <w:rFonts w:ascii="Times New Roman" w:hAnsi="Times New Roman" w:cs="Times New Roman"/>
          <w:b/>
          <w:bCs/>
          <w:sz w:val="26"/>
          <w:szCs w:val="26"/>
          <w:lang w:bidi="ru-RU"/>
        </w:rPr>
        <w:t xml:space="preserve">Механизм реализации </w:t>
      </w: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П</w:t>
      </w:r>
      <w:r w:rsidRPr="00780EEA">
        <w:rPr>
          <w:rFonts w:ascii="Times New Roman" w:hAnsi="Times New Roman" w:cs="Times New Roman"/>
          <w:b/>
          <w:bCs/>
          <w:sz w:val="26"/>
          <w:szCs w:val="26"/>
          <w:lang w:bidi="ru-RU"/>
        </w:rPr>
        <w:t>рограммы</w:t>
      </w:r>
    </w:p>
    <w:p w14:paraId="75554907" w14:textId="77777777" w:rsidR="009242AC" w:rsidRPr="00780EEA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63DF7EB6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Мероприятия программы реализуются за счет средств краевого и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местного бюджетов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.</w:t>
      </w:r>
    </w:p>
    <w:p w14:paraId="100CFEFC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 xml:space="preserve">Механизм реализации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программы основан на обеспечении достижения запланированных 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результатов, установленных в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программе показателей, в рамках выделяемых из консолидированного бюджета средств.</w:t>
      </w:r>
    </w:p>
    <w:p w14:paraId="306422B8" w14:textId="2FDFE651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="00D62165" w:rsidRPr="00D62165">
        <w:rPr>
          <w:rFonts w:ascii="Times New Roman" w:hAnsi="Times New Roman" w:cs="Times New Roman"/>
          <w:sz w:val="26"/>
          <w:szCs w:val="26"/>
          <w:lang w:bidi="ru-RU"/>
        </w:rPr>
        <w:t xml:space="preserve">Отдел жилищно-коммунального хозяйства управления жизнеобеспечения администрации Надеждинского муниципального района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в пределах своих полномочий осуществляет организацию взаимодействия между всеми участниками, планирован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ие и координацию мероприятий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программы, проводит анализ исполнения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запланированных мероприятий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программы в рамках организации мероприятий по организации обеспечения твердым топливом (</w:t>
      </w:r>
      <w:r>
        <w:rPr>
          <w:rFonts w:ascii="Times New Roman" w:hAnsi="Times New Roman" w:cs="Times New Roman"/>
          <w:sz w:val="26"/>
          <w:szCs w:val="26"/>
          <w:lang w:bidi="ru-RU"/>
        </w:rPr>
        <w:t>дровами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).</w:t>
      </w:r>
    </w:p>
    <w:p w14:paraId="0C94C51D" w14:textId="27CEB402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Финансовое управление администрации </w:t>
      </w:r>
      <w:r>
        <w:rPr>
          <w:rFonts w:ascii="Times New Roman" w:hAnsi="Times New Roman" w:cs="Times New Roman"/>
          <w:sz w:val="26"/>
          <w:szCs w:val="26"/>
          <w:lang w:bidi="ru-RU"/>
        </w:rPr>
        <w:t>Надеждинского муниципального района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и </w:t>
      </w:r>
      <w:r w:rsidR="00701C85">
        <w:rPr>
          <w:rFonts w:ascii="Times New Roman" w:hAnsi="Times New Roman" w:cs="Times New Roman"/>
          <w:sz w:val="26"/>
          <w:szCs w:val="26"/>
          <w:lang w:bidi="ru-RU"/>
        </w:rPr>
        <w:t xml:space="preserve">учетно-расчетный отдел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  <w:lang w:bidi="ru-RU"/>
        </w:rPr>
        <w:t>Надеждинского муниципального района</w:t>
      </w:r>
      <w:r w:rsidR="00701C85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в пределах своих полномочий</w:t>
      </w:r>
      <w:r w:rsidR="00701C85">
        <w:rPr>
          <w:rFonts w:ascii="Times New Roman" w:hAnsi="Times New Roman" w:cs="Times New Roman"/>
          <w:sz w:val="26"/>
          <w:szCs w:val="26"/>
          <w:lang w:bidi="ru-RU"/>
        </w:rPr>
        <w:t>,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осуществляют предоставление субсидий поставщикам твердого топлива на возмещение затрат или недополученных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lastRenderedPageBreak/>
        <w:t>доходов, возникающих в связи с установлением тарифов на твердое топливо, не обеспечивающих возмещение полных затрат поставщиков твердого топлива.</w:t>
      </w:r>
    </w:p>
    <w:p w14:paraId="425A9BF6" w14:textId="77777777" w:rsidR="009242AC" w:rsidRPr="00780EEA" w:rsidRDefault="009242AC" w:rsidP="009242AC">
      <w:pPr>
        <w:spacing w:after="0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ab/>
        <w:t xml:space="preserve">В ходе реализации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программы администрация </w:t>
      </w:r>
      <w:r>
        <w:rPr>
          <w:rFonts w:ascii="Times New Roman" w:hAnsi="Times New Roman" w:cs="Times New Roman"/>
          <w:sz w:val="26"/>
          <w:szCs w:val="26"/>
          <w:lang w:bidi="ru-RU"/>
        </w:rPr>
        <w:t>Надеждинского муниципального района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 xml:space="preserve"> оставляет за собой право вносить в нее изменения в соответствии с действующим законодательством.</w:t>
      </w:r>
    </w:p>
    <w:p w14:paraId="291E0F93" w14:textId="77777777" w:rsidR="009242AC" w:rsidRDefault="009242AC" w:rsidP="009242A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780EEA">
        <w:rPr>
          <w:rFonts w:ascii="Times New Roman" w:hAnsi="Times New Roman" w:cs="Times New Roman"/>
          <w:sz w:val="26"/>
          <w:szCs w:val="26"/>
          <w:lang w:bidi="ru-RU"/>
        </w:rPr>
        <w:t>Формы и методы органи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зации управления реализацией </w:t>
      </w:r>
      <w:r w:rsidRPr="00780EEA">
        <w:rPr>
          <w:rFonts w:ascii="Times New Roman" w:hAnsi="Times New Roman" w:cs="Times New Roman"/>
          <w:sz w:val="26"/>
          <w:szCs w:val="26"/>
          <w:lang w:bidi="ru-RU"/>
        </w:rPr>
        <w:t>программы определяются ответственным исполнителем в соответствии с законодательством Российской Федерации.</w:t>
      </w:r>
    </w:p>
    <w:p w14:paraId="014840C4" w14:textId="77777777" w:rsidR="009242AC" w:rsidRPr="00780EEA" w:rsidRDefault="009242AC" w:rsidP="009242A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14:paraId="4BE941D2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7. Ресурсное обеспечение Программы</w:t>
      </w:r>
    </w:p>
    <w:p w14:paraId="4E8EEBFB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5BFFE78E" w14:textId="77777777" w:rsidR="009242AC" w:rsidRDefault="009242AC" w:rsidP="009242A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ab/>
      </w:r>
      <w:r>
        <w:rPr>
          <w:rFonts w:ascii="Times New Roman" w:hAnsi="Times New Roman" w:cs="Times New Roman"/>
          <w:bCs/>
          <w:sz w:val="26"/>
          <w:szCs w:val="26"/>
          <w:lang w:bidi="ru-RU"/>
        </w:rPr>
        <w:t>Информация о ресурсном обеспечении Программы представлена в Приложении № 3 к Программе.</w:t>
      </w:r>
    </w:p>
    <w:p w14:paraId="03631798" w14:textId="77777777" w:rsidR="009242AC" w:rsidRPr="00D52B64" w:rsidRDefault="009242AC" w:rsidP="009242AC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lang w:bidi="ru-RU"/>
        </w:rPr>
      </w:pPr>
    </w:p>
    <w:p w14:paraId="0B8CD001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8. Управление реализацией Программы и контроль за ходом её исполнения</w:t>
      </w:r>
    </w:p>
    <w:p w14:paraId="3414692A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0E134FF2" w14:textId="77777777" w:rsidR="009242AC" w:rsidRPr="001D4079" w:rsidRDefault="009242AC" w:rsidP="009242AC">
      <w:pPr>
        <w:suppressAutoHyphens/>
        <w:spacing w:after="0" w:line="240" w:lineRule="auto"/>
        <w:ind w:firstLine="705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Контроль за исполнением Программы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существляет Заказчик Программы </w:t>
      </w: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в лице заместителя главы администрации Надеждинского муниципального района.</w:t>
      </w:r>
    </w:p>
    <w:p w14:paraId="15EEA8AB" w14:textId="77777777" w:rsidR="009242AC" w:rsidRPr="001D4079" w:rsidRDefault="009242AC" w:rsidP="009242A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.2. Текущее управление и контроль за реализацией мероприятий Программы осуществляет отдел экономического развития и привлечение инвестиций администрации Надеждинского муниципального района.</w:t>
      </w:r>
    </w:p>
    <w:p w14:paraId="7FC972F9" w14:textId="77777777" w:rsidR="009242AC" w:rsidRPr="001D4079" w:rsidRDefault="009242AC" w:rsidP="009242A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экономического развития и привлечение инвестиций администрации Надеждинского муниципального района:</w:t>
      </w:r>
    </w:p>
    <w:p w14:paraId="6E4CA5E7" w14:textId="77777777" w:rsidR="009242AC" w:rsidRPr="001D4079" w:rsidRDefault="009242AC" w:rsidP="009242A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обеспечивает координацию деятельности соисполнителей Программы;</w:t>
      </w:r>
    </w:p>
    <w:p w14:paraId="0D857B0B" w14:textId="77777777" w:rsidR="009242AC" w:rsidRPr="001D4079" w:rsidRDefault="009242AC" w:rsidP="009242A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2) осуществляет контроль за ходом реализации мероприятий Программы;</w:t>
      </w:r>
    </w:p>
    <w:p w14:paraId="54CE0CAB" w14:textId="77777777" w:rsidR="009242AC" w:rsidRPr="001D4079" w:rsidRDefault="009242AC" w:rsidP="00924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3) ежеквартально отчитывается перед заместителем главы администрации Надеждинского муниципального района о выполнении мероприятий Программы;</w:t>
      </w:r>
    </w:p>
    <w:p w14:paraId="7FC8D462" w14:textId="77777777" w:rsidR="009242AC" w:rsidRPr="001D4079" w:rsidRDefault="009242AC" w:rsidP="009242AC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4) ежеквартально в срок до 15 числа месяца, следующего за отчетным кварталом, подготавливает отчеты об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сполнении мероприятий Программы;</w:t>
      </w:r>
    </w:p>
    <w:p w14:paraId="5688B2C1" w14:textId="4D8CDF3B" w:rsidR="009242AC" w:rsidRPr="001D4079" w:rsidRDefault="009242AC" w:rsidP="009242A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ежегодно до 15 февраля подготавливает годовой отчет о ходе реализации </w:t>
      </w: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оценке эффективности Программы в соответствии с постановлением администрации Надеждинского муниципального </w:t>
      </w:r>
      <w:r w:rsidR="00701C85" w:rsidRPr="00701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17.12.2021 № 696 «Об утверждении Порядка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программ», </w:t>
      </w:r>
      <w:r w:rsidRPr="001D407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об оценке эффективности реализации мероприятий Программы предоставляет по форме, согласно приложению №3 к настоящей Программе.</w:t>
      </w:r>
    </w:p>
    <w:p w14:paraId="553E7964" w14:textId="77777777" w:rsidR="009242AC" w:rsidRPr="00385F59" w:rsidRDefault="009242AC" w:rsidP="009242AC">
      <w:pPr>
        <w:spacing w:after="0"/>
        <w:rPr>
          <w:rFonts w:ascii="Times New Roman" w:hAnsi="Times New Roman" w:cs="Times New Roman"/>
          <w:bCs/>
          <w:sz w:val="26"/>
          <w:szCs w:val="26"/>
          <w:lang w:bidi="ru-RU"/>
        </w:rPr>
      </w:pPr>
    </w:p>
    <w:p w14:paraId="58C3E504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bidi="ru-RU"/>
        </w:rPr>
        <w:t>9. Оценка эффективности реализации Программы</w:t>
      </w:r>
    </w:p>
    <w:p w14:paraId="6E35B5AC" w14:textId="77777777" w:rsidR="009242AC" w:rsidRPr="00BC777D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1D8784EB" w14:textId="77777777" w:rsidR="009242AC" w:rsidRDefault="009242AC" w:rsidP="00924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>9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.1. Для оценки эффективности реализации Программы применяются основные целевые индикаторы, указанные в паспорте Программы.</w:t>
      </w:r>
    </w:p>
    <w:p w14:paraId="7302E18B" w14:textId="697731DF" w:rsidR="009242AC" w:rsidRPr="009F18EE" w:rsidRDefault="009242AC" w:rsidP="00924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9F18EE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качестве целевых индикаторов оценки эффективности реализации Программы используются показатели, утвержденные Указом Президента Российской Федерации от 28.04.2008 № 607 «Об оценке эффективности деятельности органов местного самоуправления городских округов и </w:t>
      </w:r>
      <w:r w:rsidRPr="009F18EE"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>муниципальных районов»</w:t>
      </w:r>
      <w:r w:rsidR="00701C85" w:rsidRPr="00701C85">
        <w:t xml:space="preserve"> </w:t>
      </w:r>
      <w:r w:rsidR="00701C85" w:rsidRPr="00701C85">
        <w:rPr>
          <w:rFonts w:ascii="Times New Roman" w:eastAsia="SimSun" w:hAnsi="Times New Roman" w:cs="Times New Roman"/>
          <w:sz w:val="26"/>
          <w:szCs w:val="26"/>
          <w:lang w:eastAsia="zh-CN"/>
        </w:rPr>
        <w:t>(</w:t>
      </w:r>
      <w:r w:rsidR="000F47E1">
        <w:rPr>
          <w:rFonts w:ascii="Times New Roman" w:eastAsia="SimSun" w:hAnsi="Times New Roman" w:cs="Times New Roman"/>
          <w:sz w:val="26"/>
          <w:szCs w:val="26"/>
          <w:lang w:eastAsia="zh-CN"/>
        </w:rPr>
        <w:t>в</w:t>
      </w:r>
      <w:r w:rsidR="00701C85" w:rsidRPr="00701C85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редакции указов Президента Российской Федерации от 13.05.2010 № 579, от 14.10.2012 № 1384, от 04.11.2016 № 591, от 09.05.2018 № 212, от 11.06.2021 № 362)</w:t>
      </w:r>
      <w:r w:rsidRPr="009F18EE">
        <w:rPr>
          <w:rFonts w:ascii="Times New Roman" w:eastAsia="SimSun" w:hAnsi="Times New Roman" w:cs="Times New Roman"/>
          <w:sz w:val="26"/>
          <w:szCs w:val="26"/>
          <w:lang w:eastAsia="zh-CN"/>
        </w:rPr>
        <w:t>, постановлением Правительства Российской Федерации от 17.12.2012 № 1317 «О мерах по реализации Указа Президента Российской Федерации от 28.04.2008 № 607 «Об оценке эффективности деятельности органов местного самоуправления городских округов и муниципальных районов»</w:t>
      </w:r>
      <w:r w:rsidR="000F47E1" w:rsidRPr="000F47E1">
        <w:t xml:space="preserve"> </w:t>
      </w:r>
      <w:r w:rsidR="000F47E1" w:rsidRPr="000F47E1">
        <w:rPr>
          <w:rFonts w:ascii="Times New Roman" w:eastAsia="SimSun" w:hAnsi="Times New Roman" w:cs="Times New Roman"/>
          <w:sz w:val="26"/>
          <w:szCs w:val="26"/>
          <w:lang w:eastAsia="zh-CN"/>
        </w:rPr>
        <w:t>(</w:t>
      </w:r>
      <w:r w:rsidR="000F47E1">
        <w:rPr>
          <w:rFonts w:ascii="Times New Roman" w:eastAsia="SimSun" w:hAnsi="Times New Roman" w:cs="Times New Roman"/>
          <w:sz w:val="26"/>
          <w:szCs w:val="26"/>
          <w:lang w:eastAsia="zh-CN"/>
        </w:rPr>
        <w:t>в</w:t>
      </w:r>
      <w:r w:rsidR="000F47E1" w:rsidRPr="000F47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редакции указов Президента Российской Федерации от 13.05.2010 № 579, от 14.10.2012 № 1384, от 04.11.2016 № 591, от 09.05.2018 № 212, от 11.06.2021 № 362), </w:t>
      </w:r>
      <w:r w:rsidRPr="009F18EE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и подпункта «и» пункта 2 </w:t>
      </w:r>
      <w:bookmarkStart w:id="2" w:name="_Hlk213612144"/>
      <w:r w:rsidRPr="009F18EE">
        <w:rPr>
          <w:rFonts w:ascii="Times New Roman" w:eastAsia="SimSun" w:hAnsi="Times New Roman" w:cs="Times New Roman"/>
          <w:sz w:val="26"/>
          <w:szCs w:val="26"/>
          <w:lang w:eastAsia="zh-CN"/>
        </w:rPr>
        <w:t>Указа Президента Российской Федерации от 07.05.2012 № 601 «Об основных направлениях совершенствования системы государственного управления» и иные показатели, характеризующие результат от выполнения мероприятий муниципальной программы».</w:t>
      </w:r>
      <w:bookmarkEnd w:id="2"/>
    </w:p>
    <w:p w14:paraId="509377D9" w14:textId="234E265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Оценка эффективности реализации Программы определяется по методике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br/>
        <w:t>в соответствии с По</w:t>
      </w:r>
      <w:r w:rsidR="000F47E1">
        <w:rPr>
          <w:rFonts w:ascii="Times New Roman" w:eastAsia="SimSun" w:hAnsi="Times New Roman" w:cs="Times New Roman"/>
          <w:sz w:val="26"/>
          <w:szCs w:val="26"/>
          <w:lang w:eastAsia="zh-CN"/>
        </w:rPr>
        <w:t>рядком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0F47E1" w:rsidRPr="000F47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программ, 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утвержденны</w:t>
      </w:r>
      <w:r w:rsidR="000F47E1">
        <w:rPr>
          <w:rFonts w:ascii="Times New Roman" w:eastAsia="SimSun" w:hAnsi="Times New Roman" w:cs="Times New Roman"/>
          <w:sz w:val="26"/>
          <w:szCs w:val="26"/>
          <w:lang w:eastAsia="zh-CN"/>
        </w:rPr>
        <w:t>х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постановлением администрации Надеждинского муниципального района </w:t>
      </w:r>
      <w:r w:rsidR="000F47E1" w:rsidRPr="000F47E1">
        <w:rPr>
          <w:rFonts w:ascii="Times New Roman" w:eastAsia="SimSun" w:hAnsi="Times New Roman" w:cs="Times New Roman"/>
          <w:sz w:val="26"/>
          <w:szCs w:val="26"/>
          <w:lang w:eastAsia="zh-CN"/>
        </w:rPr>
        <w:t>от 17.12.2021 № 696</w:t>
      </w:r>
      <w:r w:rsidR="000F47E1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</w:p>
    <w:p w14:paraId="44699E77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По результатам оценки эффективности реализации Программы могут быть сделаны следующие выводы:</w:t>
      </w:r>
    </w:p>
    <w:p w14:paraId="22F124E2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- эффективность снижена по сравнению с предыдущим годом;</w:t>
      </w:r>
    </w:p>
    <w:p w14:paraId="1820A9ED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- эффективность находится на уровне предыдущего года;</w:t>
      </w:r>
    </w:p>
    <w:p w14:paraId="3823A8F0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- эффективность повышена по сравнению с предыдущим годом.</w:t>
      </w:r>
    </w:p>
    <w:p w14:paraId="4B14CFBC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Снижение эффективности Программ может являться основанием для принятия администрацией Надеждинского муниципального района в установленном порядке решения о приостановлении или о досрочном прекращении реализации Программы.</w:t>
      </w:r>
    </w:p>
    <w:p w14:paraId="78724340" w14:textId="77777777" w:rsidR="009242AC" w:rsidRPr="00EB1DA4" w:rsidRDefault="009242AC" w:rsidP="00924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>По результатам оценки эффективности реализации Программы отдел экономического развития и привлечение инвестиций администрации Надеждинского муниципального района готовит заключение об эф</w:t>
      </w:r>
      <w:r>
        <w:rPr>
          <w:rFonts w:ascii="Times New Roman" w:eastAsia="SimSun" w:hAnsi="Times New Roman" w:cs="Times New Roman"/>
          <w:sz w:val="26"/>
          <w:szCs w:val="26"/>
          <w:lang w:eastAsia="zh-CN"/>
        </w:rPr>
        <w:t>фективности реализации Программ и направляет</w:t>
      </w:r>
      <w:r w:rsidRPr="00EB1DA4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его в администрацию Надеждинского муниципального района с приложением формы согласно приложению №4 к настоящей Программе.</w:t>
      </w:r>
    </w:p>
    <w:p w14:paraId="528AD3ED" w14:textId="18E1A164" w:rsidR="009242AC" w:rsidRPr="00EB1DA4" w:rsidRDefault="009242AC" w:rsidP="009242A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EB1D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r w:rsidRPr="009F18EE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эффективности реализации Программ осуществляется отделом социально-экономического развития администрации Надеждинского муниципального района по итогам их исполнения за отчетный финансовый год и в целом после завершения ее реализации в соответствии с</w:t>
      </w:r>
      <w:r w:rsidR="00F61A6B" w:rsidRPr="00F61A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принятия решений о разработке муниципальных программ, их формирования, реализации на территории Надеждинского муниципального района и оценки эффективности реализации муниципальных программ, </w:t>
      </w:r>
      <w:r w:rsidRPr="009F18EE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№2 к настоящему Положению).</w:t>
      </w:r>
    </w:p>
    <w:p w14:paraId="32F117AB" w14:textId="77777777" w:rsidR="009242AC" w:rsidRDefault="009242AC" w:rsidP="009242AC">
      <w:pPr>
        <w:spacing w:after="0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  <w:bookmarkStart w:id="3" w:name="bookmark0"/>
    </w:p>
    <w:p w14:paraId="6625DC87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558A05FA" w14:textId="77777777" w:rsidR="009242AC" w:rsidRDefault="009242AC" w:rsidP="009242AC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2B1426FB" w14:textId="77777777" w:rsidR="009242AC" w:rsidRDefault="009242AC" w:rsidP="009242AC">
      <w:pPr>
        <w:spacing w:after="0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bookmarkEnd w:id="3"/>
    <w:p w14:paraId="3F2838E2" w14:textId="77777777" w:rsidR="009242AC" w:rsidRDefault="009242AC" w:rsidP="009242AC">
      <w:pPr>
        <w:spacing w:after="0"/>
        <w:rPr>
          <w:rFonts w:ascii="Times New Roman" w:hAnsi="Times New Roman" w:cs="Times New Roman"/>
          <w:b/>
          <w:bCs/>
          <w:sz w:val="26"/>
          <w:szCs w:val="26"/>
          <w:lang w:bidi="ru-RU"/>
        </w:rPr>
      </w:pPr>
    </w:p>
    <w:p w14:paraId="051B1DCE" w14:textId="77777777" w:rsidR="009242AC" w:rsidRDefault="009242AC"/>
    <w:sectPr w:rsidR="009242AC" w:rsidSect="0029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3C54"/>
    <w:rsid w:val="00073C54"/>
    <w:rsid w:val="00086804"/>
    <w:rsid w:val="000F47E1"/>
    <w:rsid w:val="00224FC5"/>
    <w:rsid w:val="00290644"/>
    <w:rsid w:val="00323CD8"/>
    <w:rsid w:val="003A11EA"/>
    <w:rsid w:val="00551FBB"/>
    <w:rsid w:val="00701C85"/>
    <w:rsid w:val="007C25EF"/>
    <w:rsid w:val="007C7FC5"/>
    <w:rsid w:val="00906752"/>
    <w:rsid w:val="009242AC"/>
    <w:rsid w:val="009264C5"/>
    <w:rsid w:val="009F3CC1"/>
    <w:rsid w:val="00A07FB7"/>
    <w:rsid w:val="00A130D9"/>
    <w:rsid w:val="00A24A48"/>
    <w:rsid w:val="00AB65C5"/>
    <w:rsid w:val="00B34FB5"/>
    <w:rsid w:val="00B91709"/>
    <w:rsid w:val="00C32C7D"/>
    <w:rsid w:val="00C604B8"/>
    <w:rsid w:val="00D21C0E"/>
    <w:rsid w:val="00D62165"/>
    <w:rsid w:val="00E8325F"/>
    <w:rsid w:val="00E84557"/>
    <w:rsid w:val="00EF287D"/>
    <w:rsid w:val="00F61A6B"/>
    <w:rsid w:val="00F77EE3"/>
    <w:rsid w:val="00FB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E3C2"/>
  <w15:docId w15:val="{772D9AB7-1DE7-4FC3-B266-A3B31F51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4FB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924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2288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2019-10-23T06:09:00Z</cp:lastPrinted>
  <dcterms:created xsi:type="dcterms:W3CDTF">2020-08-03T07:22:00Z</dcterms:created>
  <dcterms:modified xsi:type="dcterms:W3CDTF">2025-11-30T05:37:00Z</dcterms:modified>
</cp:coreProperties>
</file>